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DD" w:rsidRDefault="001F3F0F">
      <w:pPr>
        <w:jc w:val="center"/>
        <w:rPr>
          <w:b/>
          <w:bCs/>
          <w:sz w:val="36"/>
          <w:szCs w:val="44"/>
        </w:rPr>
      </w:pPr>
      <w:r>
        <w:rPr>
          <w:rFonts w:hint="eastAsia"/>
          <w:b/>
          <w:bCs/>
          <w:sz w:val="36"/>
          <w:szCs w:val="44"/>
        </w:rPr>
        <w:t>病例隔离，到底应该听谁的？</w:t>
      </w:r>
    </w:p>
    <w:p w:rsidR="002350DD" w:rsidRDefault="001F3F0F">
      <w:pPr>
        <w:ind w:firstLineChars="200" w:firstLine="560"/>
        <w:jc w:val="left"/>
        <w:rPr>
          <w:rFonts w:ascii="仿宋" w:eastAsia="宋体" w:hAnsi="仿宋" w:cs="仿宋"/>
          <w:sz w:val="28"/>
          <w:szCs w:val="28"/>
        </w:rPr>
      </w:pPr>
      <w:r>
        <w:rPr>
          <w:rFonts w:ascii="仿宋" w:eastAsia="仿宋" w:hAnsi="仿宋" w:cs="仿宋" w:hint="eastAsia"/>
          <w:sz w:val="28"/>
          <w:szCs w:val="28"/>
        </w:rPr>
        <w:t>某幼儿园宝宝在5月1日确诊了疱疹性咽峡炎，5月5日宝宝口腔疱疹症状消失，家长前往社康开复课证明后送</w:t>
      </w:r>
      <w:proofErr w:type="gramStart"/>
      <w:r>
        <w:rPr>
          <w:rFonts w:ascii="仿宋" w:eastAsia="仿宋" w:hAnsi="仿宋" w:cs="仿宋" w:hint="eastAsia"/>
          <w:sz w:val="28"/>
          <w:szCs w:val="28"/>
        </w:rPr>
        <w:t>宝宝</w:t>
      </w:r>
      <w:r w:rsidR="002B2E29">
        <w:rPr>
          <w:rFonts w:ascii="仿宋" w:eastAsia="仿宋" w:hAnsi="仿宋" w:cs="仿宋" w:hint="eastAsia"/>
          <w:sz w:val="28"/>
          <w:szCs w:val="28"/>
        </w:rPr>
        <w:t>返园</w:t>
      </w:r>
      <w:r>
        <w:rPr>
          <w:rFonts w:ascii="仿宋" w:eastAsia="仿宋" w:hAnsi="仿宋" w:cs="仿宋" w:hint="eastAsia"/>
          <w:sz w:val="28"/>
          <w:szCs w:val="28"/>
        </w:rPr>
        <w:t>上课</w:t>
      </w:r>
      <w:proofErr w:type="gramEnd"/>
      <w:r>
        <w:rPr>
          <w:rFonts w:ascii="仿宋" w:eastAsia="仿宋" w:hAnsi="仿宋" w:cs="仿宋" w:hint="eastAsia"/>
          <w:sz w:val="28"/>
          <w:szCs w:val="28"/>
        </w:rPr>
        <w:t>，却被园</w:t>
      </w:r>
      <w:proofErr w:type="gramStart"/>
      <w:r>
        <w:rPr>
          <w:rFonts w:ascii="仿宋" w:eastAsia="仿宋" w:hAnsi="仿宋" w:cs="仿宋" w:hint="eastAsia"/>
          <w:sz w:val="28"/>
          <w:szCs w:val="28"/>
        </w:rPr>
        <w:t>医</w:t>
      </w:r>
      <w:proofErr w:type="gramEnd"/>
      <w:r>
        <w:rPr>
          <w:rFonts w:ascii="仿宋" w:eastAsia="仿宋" w:hAnsi="仿宋" w:cs="仿宋" w:hint="eastAsia"/>
          <w:sz w:val="28"/>
          <w:szCs w:val="28"/>
        </w:rPr>
        <w:t>告知隔离时间不够，家长便以园</w:t>
      </w:r>
      <w:proofErr w:type="gramStart"/>
      <w:r>
        <w:rPr>
          <w:rFonts w:ascii="仿宋" w:eastAsia="仿宋" w:hAnsi="仿宋" w:cs="仿宋" w:hint="eastAsia"/>
          <w:sz w:val="28"/>
          <w:szCs w:val="28"/>
        </w:rPr>
        <w:t>医</w:t>
      </w:r>
      <w:proofErr w:type="gramEnd"/>
      <w:r>
        <w:rPr>
          <w:rFonts w:ascii="仿宋" w:eastAsia="仿宋" w:hAnsi="仿宋" w:cs="仿宋" w:hint="eastAsia"/>
          <w:sz w:val="28"/>
          <w:szCs w:val="28"/>
        </w:rPr>
        <w:t>无诊断技术和临床经验为理由拒绝园</w:t>
      </w:r>
      <w:proofErr w:type="gramStart"/>
      <w:r>
        <w:rPr>
          <w:rFonts w:ascii="仿宋" w:eastAsia="仿宋" w:hAnsi="仿宋" w:cs="仿宋" w:hint="eastAsia"/>
          <w:sz w:val="28"/>
          <w:szCs w:val="28"/>
        </w:rPr>
        <w:t>医</w:t>
      </w:r>
      <w:proofErr w:type="gramEnd"/>
      <w:r>
        <w:rPr>
          <w:rFonts w:ascii="仿宋" w:eastAsia="仿宋" w:hAnsi="仿宋" w:cs="仿宋" w:hint="eastAsia"/>
          <w:sz w:val="28"/>
          <w:szCs w:val="28"/>
        </w:rPr>
        <w:t>的隔离要求。</w:t>
      </w:r>
      <w:r w:rsidR="002B2E29">
        <w:rPr>
          <w:rFonts w:ascii="仿宋" w:eastAsia="仿宋" w:hAnsi="仿宋" w:cs="仿宋" w:hint="eastAsia"/>
          <w:sz w:val="28"/>
          <w:szCs w:val="28"/>
        </w:rPr>
        <w:t>而园</w:t>
      </w:r>
      <w:proofErr w:type="gramStart"/>
      <w:r w:rsidR="002B2E29">
        <w:rPr>
          <w:rFonts w:ascii="仿宋" w:eastAsia="仿宋" w:hAnsi="仿宋" w:cs="仿宋" w:hint="eastAsia"/>
          <w:sz w:val="28"/>
          <w:szCs w:val="28"/>
        </w:rPr>
        <w:t>医</w:t>
      </w:r>
      <w:proofErr w:type="gramEnd"/>
      <w:r w:rsidR="002B2E29">
        <w:rPr>
          <w:rFonts w:ascii="仿宋" w:eastAsia="仿宋" w:hAnsi="仿宋" w:cs="仿宋" w:hint="eastAsia"/>
          <w:sz w:val="28"/>
          <w:szCs w:val="28"/>
        </w:rPr>
        <w:t>却认为社康医生开出</w:t>
      </w:r>
      <w:r>
        <w:rPr>
          <w:rFonts w:ascii="仿宋" w:eastAsia="仿宋" w:hAnsi="仿宋" w:cs="仿宋" w:hint="eastAsia"/>
          <w:sz w:val="28"/>
          <w:szCs w:val="28"/>
        </w:rPr>
        <w:t>复课证明和</w:t>
      </w:r>
      <w:proofErr w:type="gramStart"/>
      <w:r w:rsidR="002B2E29">
        <w:rPr>
          <w:rFonts w:ascii="仿宋" w:eastAsia="仿宋" w:hAnsi="仿宋" w:cs="仿宋" w:hint="eastAsia"/>
          <w:sz w:val="28"/>
          <w:szCs w:val="28"/>
        </w:rPr>
        <w:t>疾控</w:t>
      </w:r>
      <w:proofErr w:type="gramEnd"/>
      <w:r w:rsidR="002B2E29">
        <w:rPr>
          <w:rFonts w:ascii="仿宋" w:eastAsia="仿宋" w:hAnsi="仿宋" w:cs="仿宋" w:hint="eastAsia"/>
          <w:sz w:val="28"/>
          <w:szCs w:val="28"/>
        </w:rPr>
        <w:t>中心要求的隔离期限不一致，坚持要让患儿继续隔离</w:t>
      </w:r>
      <w:r>
        <w:rPr>
          <w:rFonts w:ascii="仿宋" w:eastAsia="仿宋" w:hAnsi="仿宋" w:cs="仿宋" w:hint="eastAsia"/>
          <w:sz w:val="28"/>
          <w:szCs w:val="28"/>
        </w:rPr>
        <w:t>（参照《关于印发深圳市中小学校及托幼机构常见传染病疫情处置指引的通知》）。因此家长和</w:t>
      </w:r>
      <w:proofErr w:type="gramStart"/>
      <w:r>
        <w:rPr>
          <w:rFonts w:ascii="仿宋" w:eastAsia="仿宋" w:hAnsi="仿宋" w:cs="仿宋" w:hint="eastAsia"/>
          <w:sz w:val="28"/>
          <w:szCs w:val="28"/>
        </w:rPr>
        <w:t>园医</w:t>
      </w:r>
      <w:proofErr w:type="gramEnd"/>
      <w:r>
        <w:rPr>
          <w:rFonts w:ascii="仿宋" w:eastAsia="仿宋" w:hAnsi="仿宋" w:cs="仿宋" w:hint="eastAsia"/>
          <w:sz w:val="28"/>
          <w:szCs w:val="28"/>
        </w:rPr>
        <w:t>便互相争吵起来，那么应该听谁的呢</w:t>
      </w:r>
      <w:r>
        <w:rPr>
          <w:rFonts w:ascii="宋体" w:eastAsia="宋体" w:hAnsi="宋体" w:cs="宋体" w:hint="eastAsia"/>
          <w:sz w:val="24"/>
        </w:rPr>
        <w:t>？</w:t>
      </w:r>
    </w:p>
    <w:p w:rsidR="002350DD" w:rsidRDefault="001F3F0F">
      <w:pPr>
        <w:ind w:firstLineChars="200" w:firstLine="560"/>
        <w:jc w:val="left"/>
        <w:rPr>
          <w:rFonts w:ascii="仿宋" w:eastAsia="仿宋" w:hAnsi="仿宋" w:cs="仿宋"/>
          <w:sz w:val="28"/>
          <w:szCs w:val="28"/>
        </w:rPr>
      </w:pPr>
      <w:r>
        <w:rPr>
          <w:rFonts w:ascii="仿宋" w:eastAsia="仿宋" w:hAnsi="仿宋" w:cs="仿宋" w:hint="eastAsia"/>
          <w:sz w:val="28"/>
          <w:szCs w:val="28"/>
        </w:rPr>
        <w:t>进入初夏，手足口病</w:t>
      </w:r>
      <w:r w:rsidR="002B2E29">
        <w:rPr>
          <w:rFonts w:ascii="仿宋" w:eastAsia="仿宋" w:hAnsi="仿宋" w:cs="仿宋" w:hint="eastAsia"/>
          <w:sz w:val="28"/>
          <w:szCs w:val="28"/>
        </w:rPr>
        <w:t>、</w:t>
      </w:r>
      <w:r>
        <w:rPr>
          <w:rFonts w:ascii="仿宋" w:eastAsia="仿宋" w:hAnsi="仿宋" w:cs="仿宋" w:hint="eastAsia"/>
          <w:sz w:val="28"/>
          <w:szCs w:val="28"/>
        </w:rPr>
        <w:t>疱疹性咽峡炎以及水痘疫情有逐渐增长的趋势。由于这些传染病的隔离期限相对较长，症状轻重不一，在校（园）</w:t>
      </w:r>
      <w:proofErr w:type="gramStart"/>
      <w:r>
        <w:rPr>
          <w:rFonts w:ascii="仿宋" w:eastAsia="仿宋" w:hAnsi="仿宋" w:cs="仿宋" w:hint="eastAsia"/>
          <w:sz w:val="28"/>
          <w:szCs w:val="28"/>
        </w:rPr>
        <w:t>医</w:t>
      </w:r>
      <w:proofErr w:type="gramEnd"/>
      <w:r>
        <w:rPr>
          <w:rFonts w:ascii="仿宋" w:eastAsia="仿宋" w:hAnsi="仿宋" w:cs="仿宋" w:hint="eastAsia"/>
          <w:sz w:val="28"/>
          <w:szCs w:val="28"/>
        </w:rPr>
        <w:t>执行病例隔离时常引发一些家长的担忧和不解。那么病例隔离真的有必要吗？它对预防传染病的意义究竟是什么呢？接下来就让我们来了解一下。</w:t>
      </w:r>
    </w:p>
    <w:p w:rsidR="002350DD" w:rsidRDefault="001F3F0F">
      <w:pPr>
        <w:ind w:firstLineChars="200" w:firstLine="560"/>
        <w:jc w:val="left"/>
        <w:rPr>
          <w:rFonts w:ascii="仿宋" w:eastAsia="仿宋" w:hAnsi="仿宋" w:cs="仿宋"/>
          <w:sz w:val="28"/>
          <w:szCs w:val="28"/>
        </w:rPr>
      </w:pPr>
      <w:r>
        <w:rPr>
          <w:rFonts w:ascii="仿宋" w:eastAsia="仿宋" w:hAnsi="仿宋" w:cs="仿宋" w:hint="eastAsia"/>
          <w:sz w:val="28"/>
          <w:szCs w:val="28"/>
        </w:rPr>
        <w:t>传染病的流行条件包括传染源、传播途径、易感人群三个环节，缺一不可。病例隔离是将传染病患者及</w:t>
      </w:r>
      <w:r w:rsidR="00323644">
        <w:rPr>
          <w:rFonts w:ascii="仿宋" w:eastAsia="仿宋" w:hAnsi="仿宋" w:cs="仿宋" w:hint="eastAsia"/>
          <w:sz w:val="28"/>
          <w:szCs w:val="28"/>
        </w:rPr>
        <w:t>病原携带</w:t>
      </w:r>
      <w:r>
        <w:rPr>
          <w:rFonts w:ascii="仿宋" w:eastAsia="仿宋" w:hAnsi="仿宋" w:cs="仿宋" w:hint="eastAsia"/>
          <w:sz w:val="28"/>
          <w:szCs w:val="28"/>
        </w:rPr>
        <w:t>者在传染期间安置在指定的地点与健康人群分开，意义在于管理传染源，切断传播途</w:t>
      </w:r>
      <w:r w:rsidR="00323644">
        <w:rPr>
          <w:rFonts w:ascii="仿宋" w:eastAsia="仿宋" w:hAnsi="仿宋" w:cs="仿宋" w:hint="eastAsia"/>
          <w:sz w:val="28"/>
          <w:szCs w:val="28"/>
        </w:rPr>
        <w:t>径，便于集中治疗，以</w:t>
      </w:r>
      <w:r w:rsidR="006A6898">
        <w:rPr>
          <w:rFonts w:ascii="仿宋" w:eastAsia="仿宋" w:hAnsi="仿宋" w:cs="仿宋" w:hint="eastAsia"/>
          <w:sz w:val="28"/>
          <w:szCs w:val="28"/>
        </w:rPr>
        <w:t>较</w:t>
      </w:r>
      <w:r w:rsidR="00323644">
        <w:rPr>
          <w:rFonts w:ascii="仿宋" w:eastAsia="仿宋" w:hAnsi="仿宋" w:cs="仿宋" w:hint="eastAsia"/>
          <w:sz w:val="28"/>
          <w:szCs w:val="28"/>
        </w:rPr>
        <w:t>少的人力物力控制传染病流行，提高治愈率，从而</w:t>
      </w:r>
      <w:r>
        <w:rPr>
          <w:rFonts w:ascii="仿宋" w:eastAsia="仿宋" w:hAnsi="仿宋" w:cs="仿宋" w:hint="eastAsia"/>
          <w:sz w:val="28"/>
          <w:szCs w:val="28"/>
        </w:rPr>
        <w:t>达到保护易感人群的目的。</w:t>
      </w:r>
    </w:p>
    <w:p w:rsidR="006951F9" w:rsidRDefault="006951F9" w:rsidP="006951F9">
      <w:pPr>
        <w:ind w:firstLineChars="200" w:firstLine="560"/>
        <w:jc w:val="left"/>
        <w:rPr>
          <w:rFonts w:ascii="仿宋" w:eastAsia="仿宋" w:hAnsi="仿宋" w:cs="仿宋"/>
          <w:sz w:val="28"/>
          <w:szCs w:val="28"/>
        </w:rPr>
      </w:pPr>
      <w:r>
        <w:rPr>
          <w:rFonts w:ascii="仿宋" w:eastAsia="仿宋" w:hAnsi="仿宋" w:cs="仿宋" w:hint="eastAsia"/>
          <w:sz w:val="28"/>
          <w:szCs w:val="28"/>
        </w:rPr>
        <w:t>以文章开篇的疱疹性咽峡炎为例，疱疹性咽峡炎是由肠道病毒引起的儿童急性上呼吸道感染性疾病，发病初期即可从粪便和上呼吸道分泌物中分离出病毒，病程第1周病毒检出阳性率达到高峰，随后逐渐降低，呼吸道排出病毒一般持续1到3周，而患者的疱疹一般1周</w:t>
      </w:r>
      <w:r>
        <w:rPr>
          <w:rFonts w:ascii="仿宋" w:eastAsia="仿宋" w:hAnsi="仿宋" w:cs="仿宋" w:hint="eastAsia"/>
          <w:sz w:val="28"/>
          <w:szCs w:val="28"/>
        </w:rPr>
        <w:lastRenderedPageBreak/>
        <w:t>内就可消退。对于这些疱疹刚刚消退的患儿来说，虽然他们的症状已经消失了，表面看上去“痊愈”了，但是病毒却仍然从他们的身体中源源不断地向外界排出。而这些被排出的病毒可以通过说话、咳嗽时产生的飞沫传染给他人，也可以通过接触被呼吸道分泌物、粪便污染的物品进行传播。托幼机构和学校是学生大量聚集的场所，儿童的个人卫生习惯较差，加上他们固有免疫功能发育尚未成熟，常见传染病很容易在这些群体中快速传播。因此，</w:t>
      </w:r>
      <w:proofErr w:type="gramStart"/>
      <w:r>
        <w:rPr>
          <w:rFonts w:ascii="仿宋" w:eastAsia="仿宋" w:hAnsi="仿宋" w:cs="仿宋" w:hint="eastAsia"/>
          <w:sz w:val="28"/>
          <w:szCs w:val="28"/>
        </w:rPr>
        <w:t>基于防止</w:t>
      </w:r>
      <w:proofErr w:type="gramEnd"/>
      <w:r>
        <w:rPr>
          <w:rFonts w:ascii="仿宋" w:eastAsia="仿宋" w:hAnsi="仿宋" w:cs="仿宋" w:hint="eastAsia"/>
          <w:sz w:val="28"/>
          <w:szCs w:val="28"/>
        </w:rPr>
        <w:t>疾病蔓延的目的，在</w:t>
      </w:r>
      <w:r w:rsidR="002B2E29">
        <w:rPr>
          <w:rFonts w:ascii="仿宋" w:eastAsia="仿宋" w:hAnsi="仿宋" w:cs="仿宋" w:hint="eastAsia"/>
          <w:sz w:val="28"/>
          <w:szCs w:val="28"/>
        </w:rPr>
        <w:t>考虑了尽量</w:t>
      </w:r>
      <w:r>
        <w:rPr>
          <w:rFonts w:ascii="仿宋" w:eastAsia="仿宋" w:hAnsi="仿宋" w:cs="仿宋" w:hint="eastAsia"/>
          <w:sz w:val="28"/>
          <w:szCs w:val="28"/>
        </w:rPr>
        <w:t>减少学生因病缺课时间的前提下，卫生行政部门要求疱疹性咽峡炎患者在症状消失之后再隔离1周才可复课。</w:t>
      </w:r>
    </w:p>
    <w:p w:rsidR="00F46F07" w:rsidRDefault="00851B7B" w:rsidP="00DA4043">
      <w:pPr>
        <w:ind w:firstLineChars="200" w:firstLine="560"/>
        <w:jc w:val="left"/>
        <w:rPr>
          <w:rFonts w:ascii="仿宋" w:eastAsia="仿宋" w:hAnsi="仿宋" w:cs="仿宋"/>
          <w:sz w:val="28"/>
          <w:szCs w:val="28"/>
        </w:rPr>
      </w:pPr>
      <w:r>
        <w:rPr>
          <w:rFonts w:ascii="仿宋" w:eastAsia="仿宋" w:hAnsi="仿宋" w:cs="仿宋" w:hint="eastAsia"/>
          <w:sz w:val="28"/>
          <w:szCs w:val="28"/>
        </w:rPr>
        <w:t>简</w:t>
      </w:r>
      <w:r w:rsidR="006951F9">
        <w:rPr>
          <w:rFonts w:ascii="仿宋" w:eastAsia="仿宋" w:hAnsi="仿宋" w:cs="仿宋" w:hint="eastAsia"/>
          <w:sz w:val="28"/>
          <w:szCs w:val="28"/>
        </w:rPr>
        <w:t>言之，</w:t>
      </w:r>
      <w:r w:rsidR="002B2E29">
        <w:rPr>
          <w:rFonts w:ascii="仿宋" w:eastAsia="仿宋" w:hAnsi="仿宋" w:cs="仿宋" w:hint="eastAsia"/>
          <w:sz w:val="28"/>
          <w:szCs w:val="28"/>
        </w:rPr>
        <w:t>病例隔离时间依据的是所患</w:t>
      </w:r>
      <w:r w:rsidR="006A6898">
        <w:rPr>
          <w:rFonts w:ascii="仿宋" w:eastAsia="仿宋" w:hAnsi="仿宋" w:cs="仿宋" w:hint="eastAsia"/>
          <w:sz w:val="28"/>
          <w:szCs w:val="28"/>
        </w:rPr>
        <w:t>疾病</w:t>
      </w:r>
      <w:r w:rsidR="00864076">
        <w:rPr>
          <w:rFonts w:ascii="仿宋" w:eastAsia="仿宋" w:hAnsi="仿宋" w:cs="仿宋" w:hint="eastAsia"/>
          <w:sz w:val="28"/>
          <w:szCs w:val="28"/>
        </w:rPr>
        <w:t>的传染期，尤其是症状消失前后具有高度传染性的时间段</w:t>
      </w:r>
      <w:r w:rsidR="002B2E29">
        <w:rPr>
          <w:rFonts w:ascii="仿宋" w:eastAsia="仿宋" w:hAnsi="仿宋" w:cs="仿宋" w:hint="eastAsia"/>
          <w:sz w:val="28"/>
          <w:szCs w:val="28"/>
        </w:rPr>
        <w:t>，而不是以患者</w:t>
      </w:r>
      <w:r w:rsidR="001F3F0F">
        <w:rPr>
          <w:rFonts w:ascii="仿宋" w:eastAsia="仿宋" w:hAnsi="仿宋" w:cs="仿宋" w:hint="eastAsia"/>
          <w:sz w:val="28"/>
          <w:szCs w:val="28"/>
        </w:rPr>
        <w:t>痊愈为标准</w:t>
      </w:r>
      <w:r w:rsidR="002B2E29">
        <w:rPr>
          <w:rFonts w:ascii="仿宋" w:eastAsia="仿宋" w:hAnsi="仿宋" w:cs="仿宋" w:hint="eastAsia"/>
          <w:sz w:val="28"/>
          <w:szCs w:val="28"/>
        </w:rPr>
        <w:t>，症状消失</w:t>
      </w:r>
      <w:r w:rsidR="001F3F0F">
        <w:rPr>
          <w:rFonts w:ascii="仿宋" w:eastAsia="仿宋" w:hAnsi="仿宋" w:cs="仿宋" w:hint="eastAsia"/>
          <w:sz w:val="28"/>
          <w:szCs w:val="28"/>
        </w:rPr>
        <w:t>并不等于没有传染性。</w:t>
      </w:r>
      <w:r w:rsidR="007E3CF2">
        <w:rPr>
          <w:rFonts w:ascii="仿宋" w:eastAsia="仿宋" w:hAnsi="仿宋" w:cs="仿宋" w:hint="eastAsia"/>
          <w:sz w:val="28"/>
          <w:szCs w:val="28"/>
        </w:rPr>
        <w:t>社康、医院的</w:t>
      </w:r>
      <w:r w:rsidR="001F3F0F">
        <w:rPr>
          <w:rFonts w:ascii="仿宋" w:eastAsia="仿宋" w:hAnsi="仿宋" w:cs="仿宋" w:hint="eastAsia"/>
          <w:sz w:val="28"/>
          <w:szCs w:val="28"/>
        </w:rPr>
        <w:t>临床医生</w:t>
      </w:r>
      <w:r w:rsidR="002B2E29">
        <w:rPr>
          <w:rFonts w:ascii="仿宋" w:eastAsia="仿宋" w:hAnsi="仿宋" w:cs="仿宋" w:hint="eastAsia"/>
          <w:sz w:val="28"/>
          <w:szCs w:val="28"/>
        </w:rPr>
        <w:t>面对的是患者个体，往往更加</w:t>
      </w:r>
      <w:r>
        <w:rPr>
          <w:rFonts w:ascii="仿宋" w:eastAsia="仿宋" w:hAnsi="仿宋" w:cs="仿宋" w:hint="eastAsia"/>
          <w:sz w:val="28"/>
          <w:szCs w:val="28"/>
        </w:rPr>
        <w:t>关注</w:t>
      </w:r>
      <w:r w:rsidR="007E3CF2">
        <w:rPr>
          <w:rFonts w:ascii="仿宋" w:eastAsia="仿宋" w:hAnsi="仿宋" w:cs="仿宋" w:hint="eastAsia"/>
          <w:sz w:val="28"/>
          <w:szCs w:val="28"/>
        </w:rPr>
        <w:t>患者本身</w:t>
      </w:r>
      <w:r w:rsidR="00A163A9">
        <w:rPr>
          <w:rFonts w:ascii="仿宋" w:eastAsia="仿宋" w:hAnsi="仿宋" w:cs="仿宋" w:hint="eastAsia"/>
          <w:sz w:val="28"/>
          <w:szCs w:val="28"/>
        </w:rPr>
        <w:t>的康复情况，无法</w:t>
      </w:r>
      <w:proofErr w:type="gramStart"/>
      <w:r w:rsidR="00A163A9">
        <w:rPr>
          <w:rFonts w:ascii="仿宋" w:eastAsia="仿宋" w:hAnsi="仿宋" w:cs="仿宋" w:hint="eastAsia"/>
          <w:sz w:val="28"/>
          <w:szCs w:val="28"/>
        </w:rPr>
        <w:t>像</w:t>
      </w:r>
      <w:r w:rsidR="00864076">
        <w:rPr>
          <w:rFonts w:ascii="仿宋" w:eastAsia="仿宋" w:hAnsi="仿宋" w:cs="仿宋" w:hint="eastAsia"/>
          <w:sz w:val="28"/>
          <w:szCs w:val="28"/>
        </w:rPr>
        <w:t>疾控部门</w:t>
      </w:r>
      <w:proofErr w:type="gramEnd"/>
      <w:r w:rsidR="00864076">
        <w:rPr>
          <w:rFonts w:ascii="仿宋" w:eastAsia="仿宋" w:hAnsi="仿宋" w:cs="仿宋" w:hint="eastAsia"/>
          <w:sz w:val="28"/>
          <w:szCs w:val="28"/>
        </w:rPr>
        <w:t>、</w:t>
      </w:r>
      <w:r w:rsidR="00864076" w:rsidRPr="00864076">
        <w:rPr>
          <w:rFonts w:ascii="仿宋" w:eastAsia="仿宋" w:hAnsi="仿宋" w:cs="仿宋" w:hint="eastAsia"/>
          <w:sz w:val="28"/>
          <w:szCs w:val="28"/>
        </w:rPr>
        <w:t>校（园）</w:t>
      </w:r>
      <w:proofErr w:type="gramStart"/>
      <w:r w:rsidR="00864076" w:rsidRPr="00864076">
        <w:rPr>
          <w:rFonts w:ascii="仿宋" w:eastAsia="仿宋" w:hAnsi="仿宋" w:cs="仿宋" w:hint="eastAsia"/>
          <w:sz w:val="28"/>
          <w:szCs w:val="28"/>
        </w:rPr>
        <w:t>医</w:t>
      </w:r>
      <w:proofErr w:type="gramEnd"/>
      <w:r w:rsidR="00A163A9">
        <w:rPr>
          <w:rFonts w:ascii="仿宋" w:eastAsia="仿宋" w:hAnsi="仿宋" w:cs="仿宋" w:hint="eastAsia"/>
          <w:sz w:val="28"/>
          <w:szCs w:val="28"/>
        </w:rPr>
        <w:t>一</w:t>
      </w:r>
      <w:bookmarkStart w:id="0" w:name="_GoBack"/>
      <w:bookmarkEnd w:id="0"/>
      <w:r w:rsidR="00A163A9">
        <w:rPr>
          <w:rFonts w:ascii="仿宋" w:eastAsia="仿宋" w:hAnsi="仿宋" w:cs="仿宋" w:hint="eastAsia"/>
          <w:sz w:val="28"/>
          <w:szCs w:val="28"/>
        </w:rPr>
        <w:t>样掌握患者所在群体的整体健康水平</w:t>
      </w:r>
      <w:r w:rsidR="001F3F0F">
        <w:rPr>
          <w:rFonts w:ascii="仿宋" w:eastAsia="仿宋" w:hAnsi="仿宋" w:cs="仿宋" w:hint="eastAsia"/>
          <w:sz w:val="28"/>
          <w:szCs w:val="28"/>
        </w:rPr>
        <w:t>。</w:t>
      </w:r>
      <w:r w:rsidR="00991274">
        <w:rPr>
          <w:rFonts w:ascii="仿宋" w:eastAsia="仿宋" w:hAnsi="仿宋" w:cs="仿宋" w:hint="eastAsia"/>
          <w:sz w:val="28"/>
          <w:szCs w:val="28"/>
        </w:rPr>
        <w:t>相比之下，</w:t>
      </w:r>
      <w:r w:rsidR="00864076" w:rsidRPr="00864076">
        <w:rPr>
          <w:rFonts w:ascii="仿宋" w:eastAsia="仿宋" w:hAnsi="仿宋" w:cs="仿宋" w:hint="eastAsia"/>
          <w:sz w:val="28"/>
          <w:szCs w:val="28"/>
        </w:rPr>
        <w:t>校（园）</w:t>
      </w:r>
      <w:proofErr w:type="gramStart"/>
      <w:r w:rsidR="00864076" w:rsidRPr="00864076">
        <w:rPr>
          <w:rFonts w:ascii="仿宋" w:eastAsia="仿宋" w:hAnsi="仿宋" w:cs="仿宋" w:hint="eastAsia"/>
          <w:sz w:val="28"/>
          <w:szCs w:val="28"/>
        </w:rPr>
        <w:t>医</w:t>
      </w:r>
      <w:proofErr w:type="gramEnd"/>
      <w:r w:rsidR="00F46F07">
        <w:rPr>
          <w:rFonts w:ascii="仿宋" w:eastAsia="仿宋" w:hAnsi="仿宋" w:cs="仿宋" w:hint="eastAsia"/>
          <w:sz w:val="28"/>
          <w:szCs w:val="28"/>
        </w:rPr>
        <w:t>也许不是患病学生的直接诊疗者，却</w:t>
      </w:r>
      <w:r w:rsidR="00991274">
        <w:rPr>
          <w:rFonts w:ascii="仿宋" w:eastAsia="仿宋" w:hAnsi="仿宋" w:cs="仿宋" w:hint="eastAsia"/>
          <w:sz w:val="28"/>
          <w:szCs w:val="28"/>
        </w:rPr>
        <w:t>对全校师生</w:t>
      </w:r>
      <w:r w:rsidR="00F46F07">
        <w:rPr>
          <w:rFonts w:ascii="仿宋" w:eastAsia="仿宋" w:hAnsi="仿宋" w:cs="仿宋" w:hint="eastAsia"/>
          <w:sz w:val="28"/>
          <w:szCs w:val="28"/>
        </w:rPr>
        <w:t>的健康情况进行着监测管理</w:t>
      </w:r>
      <w:r w:rsidR="00991274">
        <w:rPr>
          <w:rFonts w:ascii="仿宋" w:eastAsia="仿宋" w:hAnsi="仿宋" w:cs="仿宋" w:hint="eastAsia"/>
          <w:sz w:val="28"/>
          <w:szCs w:val="28"/>
        </w:rPr>
        <w:t>，</w:t>
      </w:r>
      <w:r w:rsidR="001E360C">
        <w:rPr>
          <w:rFonts w:ascii="仿宋" w:eastAsia="仿宋" w:hAnsi="仿宋" w:cs="仿宋" w:hint="eastAsia"/>
          <w:sz w:val="28"/>
          <w:szCs w:val="28"/>
        </w:rPr>
        <w:t>有更多的信息、也有责任去关注群体层面上的疾病防控，最终目的是降低疾病在校园内</w:t>
      </w:r>
      <w:r w:rsidR="00F46F07">
        <w:rPr>
          <w:rFonts w:ascii="仿宋" w:eastAsia="仿宋" w:hAnsi="仿宋" w:cs="仿宋" w:hint="eastAsia"/>
          <w:sz w:val="28"/>
          <w:szCs w:val="28"/>
        </w:rPr>
        <w:t>传播</w:t>
      </w:r>
      <w:r w:rsidR="001E360C">
        <w:rPr>
          <w:rFonts w:ascii="仿宋" w:eastAsia="仿宋" w:hAnsi="仿宋" w:cs="仿宋" w:hint="eastAsia"/>
          <w:sz w:val="28"/>
          <w:szCs w:val="28"/>
        </w:rPr>
        <w:t>的可能性</w:t>
      </w:r>
      <w:r w:rsidR="00F46F07">
        <w:rPr>
          <w:rFonts w:ascii="仿宋" w:eastAsia="仿宋" w:hAnsi="仿宋" w:cs="仿宋" w:hint="eastAsia"/>
          <w:sz w:val="28"/>
          <w:szCs w:val="28"/>
        </w:rPr>
        <w:t>，保障</w:t>
      </w:r>
      <w:r w:rsidR="00DA4043">
        <w:rPr>
          <w:rFonts w:ascii="仿宋" w:eastAsia="仿宋" w:hAnsi="仿宋" w:cs="仿宋" w:hint="eastAsia"/>
          <w:sz w:val="28"/>
          <w:szCs w:val="28"/>
        </w:rPr>
        <w:t>全体</w:t>
      </w:r>
      <w:r w:rsidR="00F46F07">
        <w:rPr>
          <w:rFonts w:ascii="仿宋" w:eastAsia="仿宋" w:hAnsi="仿宋" w:cs="仿宋" w:hint="eastAsia"/>
          <w:sz w:val="28"/>
          <w:szCs w:val="28"/>
        </w:rPr>
        <w:t>师生</w:t>
      </w:r>
      <w:r w:rsidR="001E360C">
        <w:rPr>
          <w:rFonts w:ascii="仿宋" w:eastAsia="仿宋" w:hAnsi="仿宋" w:cs="仿宋" w:hint="eastAsia"/>
          <w:sz w:val="28"/>
          <w:szCs w:val="28"/>
        </w:rPr>
        <w:t>的</w:t>
      </w:r>
      <w:r w:rsidR="00F46F07">
        <w:rPr>
          <w:rFonts w:ascii="仿宋" w:eastAsia="仿宋" w:hAnsi="仿宋" w:cs="仿宋" w:hint="eastAsia"/>
          <w:sz w:val="28"/>
          <w:szCs w:val="28"/>
        </w:rPr>
        <w:t>健康。</w:t>
      </w:r>
    </w:p>
    <w:p w:rsidR="002350DD" w:rsidRDefault="00890092">
      <w:pPr>
        <w:ind w:firstLineChars="200" w:firstLine="560"/>
        <w:jc w:val="left"/>
        <w:rPr>
          <w:rFonts w:ascii="仿宋" w:eastAsia="仿宋" w:hAnsi="仿宋" w:cs="仿宋"/>
          <w:sz w:val="28"/>
          <w:szCs w:val="28"/>
        </w:rPr>
      </w:pPr>
      <w:r>
        <w:rPr>
          <w:rFonts w:ascii="仿宋" w:eastAsia="仿宋" w:hAnsi="仿宋" w:cs="仿宋" w:hint="eastAsia"/>
          <w:sz w:val="28"/>
          <w:szCs w:val="28"/>
        </w:rPr>
        <w:t>在实际工作中，学生病愈返校的复课流程是这样的：</w:t>
      </w:r>
      <w:r w:rsidR="001F3F0F">
        <w:rPr>
          <w:rFonts w:ascii="仿宋" w:eastAsia="仿宋" w:hAnsi="仿宋" w:cs="仿宋" w:hint="eastAsia"/>
          <w:sz w:val="28"/>
          <w:szCs w:val="28"/>
        </w:rPr>
        <w:t>根据《</w:t>
      </w:r>
      <w:r>
        <w:rPr>
          <w:rFonts w:ascii="仿宋" w:eastAsia="仿宋" w:hAnsi="仿宋" w:cs="仿宋" w:hint="eastAsia"/>
          <w:sz w:val="28"/>
          <w:szCs w:val="28"/>
        </w:rPr>
        <w:t>关于印发深圳市中小学校及托幼机构常见传染病疫情处置指引的通知》</w:t>
      </w:r>
      <w:r w:rsidR="001F3F0F">
        <w:rPr>
          <w:rFonts w:ascii="仿宋" w:eastAsia="仿宋" w:hAnsi="仿宋" w:cs="仿宋" w:hint="eastAsia"/>
          <w:sz w:val="28"/>
          <w:szCs w:val="28"/>
        </w:rPr>
        <w:t>规定，学生病愈且隔离期满时，应到学校医务室查验，由校（园）</w:t>
      </w:r>
      <w:proofErr w:type="gramStart"/>
      <w:r w:rsidR="001F3F0F">
        <w:rPr>
          <w:rFonts w:ascii="仿宋" w:eastAsia="仿宋" w:hAnsi="仿宋" w:cs="仿宋" w:hint="eastAsia"/>
          <w:sz w:val="28"/>
          <w:szCs w:val="28"/>
        </w:rPr>
        <w:t>医</w:t>
      </w:r>
      <w:proofErr w:type="gramEnd"/>
      <w:r w:rsidR="001F3F0F">
        <w:rPr>
          <w:rFonts w:ascii="仿宋" w:eastAsia="仿宋" w:hAnsi="仿宋" w:cs="仿宋" w:hint="eastAsia"/>
          <w:sz w:val="28"/>
          <w:szCs w:val="28"/>
        </w:rPr>
        <w:t>出示复课证明时方可复课。持医院病愈返校证明的，也需到校（园）</w:t>
      </w:r>
      <w:proofErr w:type="gramStart"/>
      <w:r w:rsidR="001F3F0F">
        <w:rPr>
          <w:rFonts w:ascii="仿宋" w:eastAsia="仿宋" w:hAnsi="仿宋" w:cs="仿宋" w:hint="eastAsia"/>
          <w:sz w:val="28"/>
          <w:szCs w:val="28"/>
        </w:rPr>
        <w:t>医</w:t>
      </w:r>
      <w:proofErr w:type="gramEnd"/>
      <w:r w:rsidR="001F3F0F">
        <w:rPr>
          <w:rFonts w:ascii="仿宋" w:eastAsia="仿宋" w:hAnsi="仿宋" w:cs="仿宋" w:hint="eastAsia"/>
          <w:sz w:val="28"/>
          <w:szCs w:val="28"/>
        </w:rPr>
        <w:t>室复核登记，方可回班级上课。医院开的病愈证明和校医复核证明不</w:t>
      </w:r>
      <w:r w:rsidR="001F3F0F">
        <w:rPr>
          <w:rFonts w:ascii="仿宋" w:eastAsia="仿宋" w:hAnsi="仿宋" w:cs="仿宋" w:hint="eastAsia"/>
          <w:sz w:val="28"/>
          <w:szCs w:val="28"/>
        </w:rPr>
        <w:lastRenderedPageBreak/>
        <w:t>一致的，校（园）</w:t>
      </w:r>
      <w:proofErr w:type="gramStart"/>
      <w:r w:rsidR="001F3F0F">
        <w:rPr>
          <w:rFonts w:ascii="仿宋" w:eastAsia="仿宋" w:hAnsi="仿宋" w:cs="仿宋" w:hint="eastAsia"/>
          <w:sz w:val="28"/>
          <w:szCs w:val="28"/>
        </w:rPr>
        <w:t>医</w:t>
      </w:r>
      <w:proofErr w:type="gramEnd"/>
      <w:r w:rsidR="001F3F0F">
        <w:rPr>
          <w:rFonts w:ascii="仿宋" w:eastAsia="仿宋" w:hAnsi="仿宋" w:cs="仿宋" w:hint="eastAsia"/>
          <w:sz w:val="28"/>
          <w:szCs w:val="28"/>
        </w:rPr>
        <w:t>应立即将有关情况报告学校领导、教育主管和</w:t>
      </w:r>
      <w:proofErr w:type="gramStart"/>
      <w:r w:rsidR="001F3F0F">
        <w:rPr>
          <w:rFonts w:ascii="仿宋" w:eastAsia="仿宋" w:hAnsi="仿宋" w:cs="仿宋" w:hint="eastAsia"/>
          <w:sz w:val="28"/>
          <w:szCs w:val="28"/>
        </w:rPr>
        <w:t>疾控</w:t>
      </w:r>
      <w:proofErr w:type="gramEnd"/>
      <w:r w:rsidR="001F3F0F">
        <w:rPr>
          <w:rFonts w:ascii="仿宋" w:eastAsia="仿宋" w:hAnsi="仿宋" w:cs="仿宋" w:hint="eastAsia"/>
          <w:sz w:val="28"/>
          <w:szCs w:val="28"/>
        </w:rPr>
        <w:t>部门，协商后作出返校的决定，并通知学生和家长。</w:t>
      </w:r>
    </w:p>
    <w:p w:rsidR="002350DD" w:rsidRDefault="00904002">
      <w:pPr>
        <w:ind w:firstLineChars="200" w:firstLine="560"/>
        <w:jc w:val="left"/>
        <w:rPr>
          <w:rFonts w:ascii="仿宋" w:eastAsia="仿宋" w:hAnsi="仿宋" w:cs="仿宋"/>
          <w:sz w:val="28"/>
          <w:szCs w:val="28"/>
        </w:rPr>
      </w:pPr>
      <w:r>
        <w:rPr>
          <w:rFonts w:ascii="仿宋" w:eastAsia="仿宋" w:hAnsi="仿宋" w:cs="仿宋" w:hint="eastAsia"/>
          <w:sz w:val="28"/>
          <w:szCs w:val="28"/>
        </w:rPr>
        <w:t>为了让家长们更好地了解它们的隔离具体时间，以下附上一个关于常见传染病隔离期的表格。</w:t>
      </w:r>
      <w:r w:rsidR="00855B17">
        <w:rPr>
          <w:rFonts w:ascii="仿宋" w:eastAsia="仿宋" w:hAnsi="仿宋" w:cs="仿宋" w:hint="eastAsia"/>
          <w:sz w:val="28"/>
          <w:szCs w:val="28"/>
        </w:rPr>
        <w:t>（应急办 蔡春娇</w:t>
      </w:r>
      <w:r w:rsidR="008C7671">
        <w:rPr>
          <w:rFonts w:ascii="仿宋" w:eastAsia="仿宋" w:hAnsi="仿宋" w:cs="仿宋" w:hint="eastAsia"/>
          <w:sz w:val="28"/>
          <w:szCs w:val="28"/>
        </w:rPr>
        <w:t xml:space="preserve"> 赵梦蓝</w:t>
      </w:r>
      <w:r w:rsidR="00855B17">
        <w:rPr>
          <w:rFonts w:ascii="仿宋" w:eastAsia="仿宋" w:hAnsi="仿宋" w:cs="仿宋" w:hint="eastAsia"/>
          <w:sz w:val="28"/>
          <w:szCs w:val="28"/>
        </w:rPr>
        <w:t>）</w:t>
      </w:r>
    </w:p>
    <w:p w:rsidR="002350DD" w:rsidRPr="008C7671" w:rsidRDefault="002350DD">
      <w:pPr>
        <w:jc w:val="center"/>
        <w:rPr>
          <w:rFonts w:ascii="仿宋" w:eastAsia="仿宋" w:hAnsi="仿宋" w:cs="仿宋"/>
          <w:sz w:val="28"/>
          <w:szCs w:val="28"/>
        </w:rPr>
      </w:pPr>
    </w:p>
    <w:p w:rsidR="002350DD" w:rsidRDefault="001F3F0F">
      <w:pPr>
        <w:jc w:val="center"/>
        <w:rPr>
          <w:rFonts w:ascii="仿宋" w:eastAsia="仿宋" w:hAnsi="仿宋" w:cs="仿宋"/>
          <w:sz w:val="28"/>
          <w:szCs w:val="28"/>
        </w:rPr>
      </w:pPr>
      <w:r>
        <w:rPr>
          <w:rFonts w:ascii="仿宋" w:eastAsia="仿宋" w:hAnsi="仿宋" w:cs="仿宋" w:hint="eastAsia"/>
          <w:sz w:val="28"/>
          <w:szCs w:val="28"/>
        </w:rPr>
        <w:t>表1. 学校常见传染病隔离时间表</w:t>
      </w:r>
    </w:p>
    <w:tbl>
      <w:tblPr>
        <w:tblStyle w:val="a6"/>
        <w:tblpPr w:leftFromText="180" w:rightFromText="180" w:vertAnchor="text" w:horzAnchor="page" w:tblpX="1927" w:tblpY="303"/>
        <w:tblOverlap w:val="never"/>
        <w:tblW w:w="8522" w:type="dxa"/>
        <w:tblLayout w:type="fixed"/>
        <w:tblLook w:val="04A0" w:firstRow="1" w:lastRow="0" w:firstColumn="1" w:lastColumn="0" w:noHBand="0" w:noVBand="1"/>
      </w:tblPr>
      <w:tblGrid>
        <w:gridCol w:w="1951"/>
        <w:gridCol w:w="1965"/>
        <w:gridCol w:w="2475"/>
        <w:gridCol w:w="2131"/>
      </w:tblGrid>
      <w:tr w:rsidR="002350DD" w:rsidTr="0061385E">
        <w:trPr>
          <w:trHeight w:val="629"/>
        </w:trPr>
        <w:tc>
          <w:tcPr>
            <w:tcW w:w="1951" w:type="dxa"/>
          </w:tcPr>
          <w:p w:rsidR="002350DD" w:rsidRPr="0061385E" w:rsidRDefault="001F3F0F">
            <w:pPr>
              <w:jc w:val="center"/>
              <w:rPr>
                <w:rFonts w:asciiTheme="minorEastAsia" w:hAnsiTheme="minorEastAsia" w:cs="仿宋"/>
                <w:b/>
                <w:sz w:val="28"/>
                <w:szCs w:val="28"/>
              </w:rPr>
            </w:pPr>
            <w:r w:rsidRPr="0061385E">
              <w:rPr>
                <w:rFonts w:asciiTheme="minorEastAsia" w:hAnsiTheme="minorEastAsia" w:cs="仿宋" w:hint="eastAsia"/>
                <w:b/>
                <w:sz w:val="28"/>
                <w:szCs w:val="28"/>
              </w:rPr>
              <w:t>疾病种类</w:t>
            </w:r>
          </w:p>
        </w:tc>
        <w:tc>
          <w:tcPr>
            <w:tcW w:w="1965" w:type="dxa"/>
          </w:tcPr>
          <w:p w:rsidR="002350DD" w:rsidRPr="0061385E" w:rsidRDefault="001F3F0F">
            <w:pPr>
              <w:jc w:val="center"/>
              <w:rPr>
                <w:rFonts w:asciiTheme="minorEastAsia" w:hAnsiTheme="minorEastAsia" w:cs="仿宋"/>
                <w:b/>
                <w:sz w:val="28"/>
                <w:szCs w:val="28"/>
              </w:rPr>
            </w:pPr>
            <w:r w:rsidRPr="0061385E">
              <w:rPr>
                <w:rFonts w:asciiTheme="minorEastAsia" w:hAnsiTheme="minorEastAsia" w:cs="仿宋" w:hint="eastAsia"/>
                <w:b/>
                <w:sz w:val="28"/>
                <w:szCs w:val="28"/>
              </w:rPr>
              <w:t>潜伏期</w:t>
            </w:r>
          </w:p>
        </w:tc>
        <w:tc>
          <w:tcPr>
            <w:tcW w:w="2475" w:type="dxa"/>
          </w:tcPr>
          <w:p w:rsidR="002350DD" w:rsidRPr="0061385E" w:rsidRDefault="001F3F0F">
            <w:pPr>
              <w:jc w:val="center"/>
              <w:rPr>
                <w:rFonts w:asciiTheme="minorEastAsia" w:hAnsiTheme="minorEastAsia" w:cs="仿宋"/>
                <w:b/>
                <w:sz w:val="28"/>
                <w:szCs w:val="28"/>
              </w:rPr>
            </w:pPr>
            <w:r w:rsidRPr="0061385E">
              <w:rPr>
                <w:rFonts w:asciiTheme="minorEastAsia" w:hAnsiTheme="minorEastAsia" w:cs="仿宋" w:hint="eastAsia"/>
                <w:b/>
                <w:sz w:val="28"/>
                <w:szCs w:val="28"/>
              </w:rPr>
              <w:t>传染期</w:t>
            </w:r>
          </w:p>
        </w:tc>
        <w:tc>
          <w:tcPr>
            <w:tcW w:w="2131" w:type="dxa"/>
          </w:tcPr>
          <w:p w:rsidR="002350DD" w:rsidRPr="0061385E" w:rsidRDefault="001F3F0F">
            <w:pPr>
              <w:jc w:val="center"/>
              <w:rPr>
                <w:rFonts w:asciiTheme="minorEastAsia" w:hAnsiTheme="minorEastAsia" w:cs="仿宋"/>
                <w:b/>
                <w:sz w:val="28"/>
                <w:szCs w:val="28"/>
              </w:rPr>
            </w:pPr>
            <w:r w:rsidRPr="0061385E">
              <w:rPr>
                <w:rFonts w:asciiTheme="minorEastAsia" w:hAnsiTheme="minorEastAsia" w:cs="仿宋" w:hint="eastAsia"/>
                <w:b/>
                <w:sz w:val="28"/>
                <w:szCs w:val="28"/>
              </w:rPr>
              <w:t>隔离期</w:t>
            </w:r>
          </w:p>
        </w:tc>
      </w:tr>
      <w:tr w:rsidR="002350DD" w:rsidTr="0061385E">
        <w:tc>
          <w:tcPr>
            <w:tcW w:w="1951" w:type="dxa"/>
            <w:vAlign w:val="center"/>
          </w:tcPr>
          <w:p w:rsidR="002350DD" w:rsidRPr="0061385E" w:rsidRDefault="001F3F0F" w:rsidP="0061385E">
            <w:pPr>
              <w:jc w:val="center"/>
              <w:rPr>
                <w:rFonts w:asciiTheme="minorEastAsia" w:hAnsiTheme="minorEastAsia" w:cs="仿宋"/>
                <w:sz w:val="24"/>
                <w:szCs w:val="28"/>
              </w:rPr>
            </w:pPr>
            <w:r w:rsidRPr="0061385E">
              <w:rPr>
                <w:rFonts w:asciiTheme="minorEastAsia" w:hAnsiTheme="minorEastAsia" w:cs="仿宋" w:hint="eastAsia"/>
                <w:sz w:val="24"/>
                <w:szCs w:val="28"/>
              </w:rPr>
              <w:t>流行性感冒</w:t>
            </w:r>
          </w:p>
        </w:tc>
        <w:tc>
          <w:tcPr>
            <w:tcW w:w="1965" w:type="dxa"/>
            <w:vAlign w:val="center"/>
          </w:tcPr>
          <w:p w:rsidR="002350DD" w:rsidRPr="0061385E" w:rsidRDefault="001F3F0F" w:rsidP="0061385E">
            <w:pPr>
              <w:jc w:val="left"/>
              <w:rPr>
                <w:rFonts w:asciiTheme="minorEastAsia" w:hAnsiTheme="minorEastAsia" w:cs="仿宋"/>
                <w:sz w:val="24"/>
                <w:szCs w:val="28"/>
              </w:rPr>
            </w:pPr>
            <w:r w:rsidRPr="0061385E">
              <w:rPr>
                <w:rFonts w:asciiTheme="minorEastAsia" w:hAnsiTheme="minorEastAsia" w:cs="仿宋" w:hint="eastAsia"/>
                <w:sz w:val="24"/>
                <w:szCs w:val="28"/>
              </w:rPr>
              <w:t>1到7天</w:t>
            </w:r>
          </w:p>
        </w:tc>
        <w:tc>
          <w:tcPr>
            <w:tcW w:w="2475" w:type="dxa"/>
            <w:vAlign w:val="center"/>
          </w:tcPr>
          <w:p w:rsidR="002350DD" w:rsidRPr="0061385E" w:rsidRDefault="001F3F0F" w:rsidP="0061385E">
            <w:pPr>
              <w:jc w:val="left"/>
              <w:rPr>
                <w:rFonts w:asciiTheme="minorEastAsia" w:hAnsiTheme="minorEastAsia" w:cs="仿宋"/>
                <w:sz w:val="24"/>
                <w:szCs w:val="28"/>
              </w:rPr>
            </w:pPr>
            <w:r w:rsidRPr="0061385E">
              <w:rPr>
                <w:rFonts w:asciiTheme="minorEastAsia" w:hAnsiTheme="minorEastAsia" w:cs="仿宋" w:hint="eastAsia"/>
                <w:sz w:val="24"/>
                <w:szCs w:val="28"/>
              </w:rPr>
              <w:t>成人病后3-5天，幼儿可达7天</w:t>
            </w:r>
          </w:p>
        </w:tc>
        <w:tc>
          <w:tcPr>
            <w:tcW w:w="2131" w:type="dxa"/>
            <w:vAlign w:val="center"/>
          </w:tcPr>
          <w:p w:rsidR="002350DD" w:rsidRPr="0061385E" w:rsidRDefault="00851B7B" w:rsidP="0061385E">
            <w:pPr>
              <w:jc w:val="left"/>
              <w:rPr>
                <w:rFonts w:asciiTheme="minorEastAsia" w:hAnsiTheme="minorEastAsia" w:cs="仿宋"/>
                <w:sz w:val="24"/>
                <w:szCs w:val="28"/>
              </w:rPr>
            </w:pPr>
            <w:r w:rsidRPr="0061385E">
              <w:rPr>
                <w:rFonts w:asciiTheme="minorEastAsia" w:hAnsiTheme="minorEastAsia" w:cs="仿宋" w:hint="eastAsia"/>
                <w:sz w:val="24"/>
                <w:szCs w:val="28"/>
              </w:rPr>
              <w:t>症状消失</w:t>
            </w:r>
            <w:r w:rsidR="001F3F0F" w:rsidRPr="0061385E">
              <w:rPr>
                <w:rFonts w:asciiTheme="minorEastAsia" w:hAnsiTheme="minorEastAsia" w:cs="仿宋" w:hint="eastAsia"/>
                <w:sz w:val="24"/>
                <w:szCs w:val="28"/>
              </w:rPr>
              <w:t>后</w:t>
            </w:r>
            <w:r w:rsidR="0061385E">
              <w:rPr>
                <w:rFonts w:asciiTheme="minorEastAsia" w:hAnsiTheme="minorEastAsia" w:cs="仿宋" w:hint="eastAsia"/>
                <w:sz w:val="24"/>
                <w:szCs w:val="28"/>
              </w:rPr>
              <w:t>满</w:t>
            </w:r>
            <w:r w:rsidR="001F3F0F" w:rsidRPr="0061385E">
              <w:rPr>
                <w:rFonts w:asciiTheme="minorEastAsia" w:hAnsiTheme="minorEastAsia" w:cs="仿宋" w:hint="eastAsia"/>
                <w:sz w:val="24"/>
                <w:szCs w:val="28"/>
              </w:rPr>
              <w:t>48小时</w:t>
            </w:r>
          </w:p>
        </w:tc>
      </w:tr>
      <w:tr w:rsidR="00AC593D" w:rsidTr="0061385E">
        <w:tc>
          <w:tcPr>
            <w:tcW w:w="1951" w:type="dxa"/>
            <w:vAlign w:val="center"/>
          </w:tcPr>
          <w:p w:rsidR="00AC593D" w:rsidRPr="0061385E" w:rsidRDefault="00AC593D" w:rsidP="00AC593D">
            <w:pPr>
              <w:jc w:val="center"/>
              <w:rPr>
                <w:rFonts w:asciiTheme="minorEastAsia" w:hAnsiTheme="minorEastAsia" w:cs="仿宋"/>
                <w:sz w:val="24"/>
                <w:szCs w:val="28"/>
              </w:rPr>
            </w:pPr>
            <w:r w:rsidRPr="0061385E">
              <w:rPr>
                <w:rFonts w:asciiTheme="minorEastAsia" w:hAnsiTheme="minorEastAsia" w:cs="仿宋" w:hint="eastAsia"/>
                <w:sz w:val="24"/>
                <w:szCs w:val="28"/>
              </w:rPr>
              <w:t>手足口病</w:t>
            </w:r>
            <w:r>
              <w:rPr>
                <w:rFonts w:asciiTheme="minorEastAsia" w:hAnsiTheme="minorEastAsia" w:cs="仿宋" w:hint="eastAsia"/>
                <w:sz w:val="24"/>
                <w:szCs w:val="28"/>
              </w:rPr>
              <w:t>及疱疹性咽峡炎</w:t>
            </w:r>
          </w:p>
        </w:tc>
        <w:tc>
          <w:tcPr>
            <w:tcW w:w="1965"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2到10天</w:t>
            </w:r>
          </w:p>
        </w:tc>
        <w:tc>
          <w:tcPr>
            <w:tcW w:w="2475"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通常发病后1周内传染性最强</w:t>
            </w:r>
          </w:p>
        </w:tc>
        <w:tc>
          <w:tcPr>
            <w:tcW w:w="2131"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症状消失后满1周</w:t>
            </w:r>
          </w:p>
        </w:tc>
      </w:tr>
      <w:tr w:rsidR="00AC593D" w:rsidTr="0061385E">
        <w:tc>
          <w:tcPr>
            <w:tcW w:w="1951" w:type="dxa"/>
            <w:vAlign w:val="center"/>
          </w:tcPr>
          <w:p w:rsidR="00AC593D" w:rsidRPr="0061385E" w:rsidRDefault="00AC593D" w:rsidP="00AC593D">
            <w:pPr>
              <w:jc w:val="center"/>
              <w:rPr>
                <w:rFonts w:asciiTheme="minorEastAsia" w:hAnsiTheme="minorEastAsia" w:cs="仿宋"/>
                <w:sz w:val="24"/>
                <w:szCs w:val="28"/>
              </w:rPr>
            </w:pPr>
            <w:proofErr w:type="gramStart"/>
            <w:r w:rsidRPr="0061385E">
              <w:rPr>
                <w:rFonts w:asciiTheme="minorEastAsia" w:hAnsiTheme="minorEastAsia" w:cs="仿宋" w:hint="eastAsia"/>
                <w:sz w:val="24"/>
                <w:szCs w:val="28"/>
              </w:rPr>
              <w:t>诺如病毒</w:t>
            </w:r>
            <w:proofErr w:type="gramEnd"/>
            <w:r w:rsidRPr="0061385E">
              <w:rPr>
                <w:rFonts w:asciiTheme="minorEastAsia" w:hAnsiTheme="minorEastAsia" w:cs="仿宋" w:hint="eastAsia"/>
                <w:sz w:val="24"/>
                <w:szCs w:val="28"/>
              </w:rPr>
              <w:t>感染性腹泻</w:t>
            </w:r>
          </w:p>
        </w:tc>
        <w:tc>
          <w:tcPr>
            <w:tcW w:w="1965"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12到48小时</w:t>
            </w:r>
          </w:p>
        </w:tc>
        <w:tc>
          <w:tcPr>
            <w:tcW w:w="2475" w:type="dxa"/>
            <w:vAlign w:val="center"/>
          </w:tcPr>
          <w:p w:rsidR="00AC593D" w:rsidRPr="0061385E" w:rsidRDefault="00AC593D" w:rsidP="00AC593D">
            <w:pPr>
              <w:jc w:val="left"/>
              <w:rPr>
                <w:rFonts w:asciiTheme="minorEastAsia" w:hAnsiTheme="minorEastAsia" w:cs="仿宋"/>
                <w:sz w:val="24"/>
                <w:szCs w:val="28"/>
              </w:rPr>
            </w:pPr>
            <w:r>
              <w:rPr>
                <w:rFonts w:asciiTheme="minorEastAsia" w:hAnsiTheme="minorEastAsia" w:cs="仿宋" w:hint="eastAsia"/>
                <w:sz w:val="24"/>
                <w:szCs w:val="28"/>
              </w:rPr>
              <w:t>发病后</w:t>
            </w:r>
            <w:r w:rsidRPr="0061385E">
              <w:rPr>
                <w:rFonts w:asciiTheme="minorEastAsia" w:hAnsiTheme="minorEastAsia" w:cs="仿宋" w:hint="eastAsia"/>
                <w:sz w:val="24"/>
                <w:szCs w:val="28"/>
              </w:rPr>
              <w:t>2</w:t>
            </w:r>
            <w:r>
              <w:rPr>
                <w:rFonts w:asciiTheme="minorEastAsia" w:hAnsiTheme="minorEastAsia" w:cs="仿宋" w:hint="eastAsia"/>
                <w:sz w:val="24"/>
                <w:szCs w:val="28"/>
              </w:rPr>
              <w:t>至</w:t>
            </w:r>
            <w:r w:rsidRPr="0061385E">
              <w:rPr>
                <w:rFonts w:asciiTheme="minorEastAsia" w:hAnsiTheme="minorEastAsia" w:cs="仿宋" w:hint="eastAsia"/>
                <w:sz w:val="24"/>
                <w:szCs w:val="28"/>
              </w:rPr>
              <w:t>5天</w:t>
            </w:r>
          </w:p>
        </w:tc>
        <w:tc>
          <w:tcPr>
            <w:tcW w:w="2131"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症状消失后满72小时</w:t>
            </w:r>
          </w:p>
        </w:tc>
      </w:tr>
      <w:tr w:rsidR="00AC593D" w:rsidTr="0061385E">
        <w:tc>
          <w:tcPr>
            <w:tcW w:w="1951" w:type="dxa"/>
            <w:vAlign w:val="center"/>
          </w:tcPr>
          <w:p w:rsidR="00AC593D" w:rsidRPr="0061385E" w:rsidRDefault="00AC593D" w:rsidP="00AC593D">
            <w:pPr>
              <w:jc w:val="center"/>
              <w:rPr>
                <w:rFonts w:asciiTheme="minorEastAsia" w:hAnsiTheme="minorEastAsia" w:cs="仿宋"/>
                <w:sz w:val="24"/>
                <w:szCs w:val="28"/>
              </w:rPr>
            </w:pPr>
            <w:r w:rsidRPr="0061385E">
              <w:rPr>
                <w:rFonts w:asciiTheme="minorEastAsia" w:hAnsiTheme="minorEastAsia" w:cs="仿宋" w:hint="eastAsia"/>
                <w:sz w:val="24"/>
                <w:szCs w:val="28"/>
              </w:rPr>
              <w:t>水痘</w:t>
            </w:r>
          </w:p>
        </w:tc>
        <w:tc>
          <w:tcPr>
            <w:tcW w:w="1965"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14到21天</w:t>
            </w:r>
          </w:p>
        </w:tc>
        <w:tc>
          <w:tcPr>
            <w:tcW w:w="2475"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出疹前</w:t>
            </w:r>
            <w:r>
              <w:rPr>
                <w:rFonts w:asciiTheme="minorEastAsia" w:hAnsiTheme="minorEastAsia" w:cs="仿宋" w:hint="eastAsia"/>
                <w:sz w:val="24"/>
                <w:szCs w:val="28"/>
              </w:rPr>
              <w:t>5</w:t>
            </w:r>
            <w:r w:rsidRPr="0061385E">
              <w:rPr>
                <w:rFonts w:asciiTheme="minorEastAsia" w:hAnsiTheme="minorEastAsia" w:cs="仿宋" w:hint="eastAsia"/>
                <w:sz w:val="24"/>
                <w:szCs w:val="28"/>
              </w:rPr>
              <w:t>天至所有水疱结痂期间</w:t>
            </w:r>
          </w:p>
        </w:tc>
        <w:tc>
          <w:tcPr>
            <w:tcW w:w="2131" w:type="dxa"/>
            <w:vAlign w:val="center"/>
          </w:tcPr>
          <w:p w:rsidR="00AC593D" w:rsidRPr="0061385E" w:rsidRDefault="006A6898" w:rsidP="00AC593D">
            <w:pPr>
              <w:jc w:val="left"/>
              <w:rPr>
                <w:rFonts w:asciiTheme="minorEastAsia" w:hAnsiTheme="minorEastAsia" w:cs="仿宋"/>
                <w:sz w:val="24"/>
                <w:szCs w:val="28"/>
              </w:rPr>
            </w:pPr>
            <w:r>
              <w:rPr>
                <w:rFonts w:asciiTheme="minorEastAsia" w:hAnsiTheme="minorEastAsia" w:cs="仿宋" w:hint="eastAsia"/>
                <w:sz w:val="24"/>
                <w:szCs w:val="28"/>
              </w:rPr>
              <w:t>所有水疱完全干燥结痂且至少满一周</w:t>
            </w:r>
          </w:p>
        </w:tc>
      </w:tr>
      <w:tr w:rsidR="00AC593D" w:rsidTr="0061385E">
        <w:tc>
          <w:tcPr>
            <w:tcW w:w="1951" w:type="dxa"/>
            <w:vAlign w:val="center"/>
          </w:tcPr>
          <w:p w:rsidR="00AC593D" w:rsidRPr="0061385E" w:rsidRDefault="00AC593D" w:rsidP="00AC593D">
            <w:pPr>
              <w:jc w:val="center"/>
              <w:rPr>
                <w:rFonts w:asciiTheme="minorEastAsia" w:hAnsiTheme="minorEastAsia" w:cs="仿宋"/>
                <w:sz w:val="24"/>
                <w:szCs w:val="28"/>
              </w:rPr>
            </w:pPr>
            <w:r w:rsidRPr="0061385E">
              <w:rPr>
                <w:rFonts w:asciiTheme="minorEastAsia" w:hAnsiTheme="minorEastAsia" w:cs="仿宋" w:hint="eastAsia"/>
                <w:sz w:val="24"/>
                <w:szCs w:val="28"/>
              </w:rPr>
              <w:t>流行性腮腺炎</w:t>
            </w:r>
          </w:p>
        </w:tc>
        <w:tc>
          <w:tcPr>
            <w:tcW w:w="1965"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14到25天</w:t>
            </w:r>
          </w:p>
        </w:tc>
        <w:tc>
          <w:tcPr>
            <w:tcW w:w="2475"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症状出现前7天至后</w:t>
            </w:r>
            <w:r>
              <w:rPr>
                <w:rFonts w:asciiTheme="minorEastAsia" w:hAnsiTheme="minorEastAsia" w:cs="仿宋" w:hint="eastAsia"/>
                <w:sz w:val="24"/>
                <w:szCs w:val="28"/>
              </w:rPr>
              <w:t>9</w:t>
            </w:r>
            <w:r w:rsidRPr="0061385E">
              <w:rPr>
                <w:rFonts w:asciiTheme="minorEastAsia" w:hAnsiTheme="minorEastAsia" w:cs="仿宋" w:hint="eastAsia"/>
                <w:sz w:val="24"/>
                <w:szCs w:val="28"/>
              </w:rPr>
              <w:t>天</w:t>
            </w:r>
          </w:p>
        </w:tc>
        <w:tc>
          <w:tcPr>
            <w:tcW w:w="2131"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腮腺消肿，自发病起</w:t>
            </w:r>
            <w:r w:rsidR="006A6898">
              <w:rPr>
                <w:rFonts w:asciiTheme="minorEastAsia" w:hAnsiTheme="minorEastAsia" w:cs="仿宋" w:hint="eastAsia"/>
                <w:sz w:val="24"/>
                <w:szCs w:val="28"/>
              </w:rPr>
              <w:t>至少满</w:t>
            </w:r>
            <w:r w:rsidRPr="0061385E">
              <w:rPr>
                <w:rFonts w:asciiTheme="minorEastAsia" w:hAnsiTheme="minorEastAsia" w:cs="仿宋" w:hint="eastAsia"/>
                <w:sz w:val="24"/>
                <w:szCs w:val="28"/>
              </w:rPr>
              <w:t>9天</w:t>
            </w:r>
          </w:p>
        </w:tc>
      </w:tr>
      <w:tr w:rsidR="00AC593D" w:rsidTr="0061385E">
        <w:tc>
          <w:tcPr>
            <w:tcW w:w="1951" w:type="dxa"/>
            <w:vAlign w:val="center"/>
          </w:tcPr>
          <w:p w:rsidR="00AC593D" w:rsidRPr="0061385E" w:rsidRDefault="00AC593D" w:rsidP="00AC593D">
            <w:pPr>
              <w:jc w:val="center"/>
              <w:rPr>
                <w:rFonts w:asciiTheme="minorEastAsia" w:hAnsiTheme="minorEastAsia" w:cs="仿宋"/>
                <w:sz w:val="24"/>
                <w:szCs w:val="28"/>
              </w:rPr>
            </w:pPr>
            <w:r w:rsidRPr="0061385E">
              <w:rPr>
                <w:rFonts w:asciiTheme="minorEastAsia" w:hAnsiTheme="minorEastAsia" w:cs="仿宋" w:hint="eastAsia"/>
                <w:sz w:val="24"/>
                <w:szCs w:val="28"/>
              </w:rPr>
              <w:t>风疹</w:t>
            </w:r>
          </w:p>
        </w:tc>
        <w:tc>
          <w:tcPr>
            <w:tcW w:w="1965"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14到21天</w:t>
            </w:r>
          </w:p>
        </w:tc>
        <w:tc>
          <w:tcPr>
            <w:tcW w:w="2475"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出疹前1周和后5天</w:t>
            </w:r>
          </w:p>
        </w:tc>
        <w:tc>
          <w:tcPr>
            <w:tcW w:w="2131"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隔离至出疹后</w:t>
            </w:r>
            <w:r>
              <w:rPr>
                <w:rFonts w:asciiTheme="minorEastAsia" w:hAnsiTheme="minorEastAsia" w:cs="仿宋" w:hint="eastAsia"/>
                <w:sz w:val="24"/>
                <w:szCs w:val="28"/>
              </w:rPr>
              <w:t>满</w:t>
            </w:r>
            <w:r w:rsidRPr="0061385E">
              <w:rPr>
                <w:rFonts w:asciiTheme="minorEastAsia" w:hAnsiTheme="minorEastAsia" w:cs="仿宋" w:hint="eastAsia"/>
                <w:sz w:val="24"/>
                <w:szCs w:val="28"/>
              </w:rPr>
              <w:t>5</w:t>
            </w:r>
            <w:r w:rsidR="006A6898">
              <w:rPr>
                <w:rFonts w:asciiTheme="minorEastAsia" w:hAnsiTheme="minorEastAsia" w:cs="仿宋" w:hint="eastAsia"/>
                <w:sz w:val="24"/>
                <w:szCs w:val="28"/>
              </w:rPr>
              <w:t>天；自出疹日起满</w:t>
            </w:r>
            <w:r w:rsidRPr="0061385E">
              <w:rPr>
                <w:rFonts w:asciiTheme="minorEastAsia" w:hAnsiTheme="minorEastAsia" w:cs="仿宋" w:hint="eastAsia"/>
                <w:sz w:val="24"/>
                <w:szCs w:val="28"/>
              </w:rPr>
              <w:t>7天</w:t>
            </w:r>
          </w:p>
        </w:tc>
      </w:tr>
      <w:tr w:rsidR="00AC593D" w:rsidTr="0061385E">
        <w:tc>
          <w:tcPr>
            <w:tcW w:w="1951" w:type="dxa"/>
            <w:vAlign w:val="center"/>
          </w:tcPr>
          <w:p w:rsidR="00AC593D" w:rsidRPr="0061385E" w:rsidRDefault="00AC593D" w:rsidP="00AC593D">
            <w:pPr>
              <w:jc w:val="center"/>
              <w:rPr>
                <w:rFonts w:asciiTheme="minorEastAsia" w:hAnsiTheme="minorEastAsia" w:cs="仿宋"/>
                <w:sz w:val="24"/>
                <w:szCs w:val="28"/>
              </w:rPr>
            </w:pPr>
            <w:r w:rsidRPr="0061385E">
              <w:rPr>
                <w:rFonts w:asciiTheme="minorEastAsia" w:hAnsiTheme="minorEastAsia" w:cs="仿宋" w:hint="eastAsia"/>
                <w:sz w:val="24"/>
                <w:szCs w:val="28"/>
              </w:rPr>
              <w:t>猩红热</w:t>
            </w:r>
          </w:p>
        </w:tc>
        <w:tc>
          <w:tcPr>
            <w:tcW w:w="1965"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1到7天</w:t>
            </w:r>
          </w:p>
        </w:tc>
        <w:tc>
          <w:tcPr>
            <w:tcW w:w="2475"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发病前24小时至发病高峰时传染性最强</w:t>
            </w:r>
          </w:p>
        </w:tc>
        <w:tc>
          <w:tcPr>
            <w:tcW w:w="2131"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直至退热及服用恰当的抗生素</w:t>
            </w:r>
            <w:r>
              <w:rPr>
                <w:rFonts w:asciiTheme="minorEastAsia" w:hAnsiTheme="minorEastAsia" w:cs="仿宋" w:hint="eastAsia"/>
                <w:sz w:val="24"/>
                <w:szCs w:val="28"/>
              </w:rPr>
              <w:t>满</w:t>
            </w:r>
            <w:r w:rsidRPr="0061385E">
              <w:rPr>
                <w:rFonts w:asciiTheme="minorEastAsia" w:hAnsiTheme="minorEastAsia" w:cs="仿宋" w:hint="eastAsia"/>
                <w:sz w:val="24"/>
                <w:szCs w:val="28"/>
              </w:rPr>
              <w:t>24小时后，一般为1周</w:t>
            </w:r>
          </w:p>
        </w:tc>
      </w:tr>
      <w:tr w:rsidR="00AC593D" w:rsidTr="0061385E">
        <w:tc>
          <w:tcPr>
            <w:tcW w:w="1951" w:type="dxa"/>
            <w:vAlign w:val="center"/>
          </w:tcPr>
          <w:p w:rsidR="00AC593D" w:rsidRPr="0061385E" w:rsidRDefault="00AC593D" w:rsidP="00AC593D">
            <w:pPr>
              <w:jc w:val="center"/>
              <w:rPr>
                <w:rFonts w:asciiTheme="minorEastAsia" w:hAnsiTheme="minorEastAsia" w:cs="仿宋"/>
                <w:sz w:val="24"/>
                <w:szCs w:val="28"/>
              </w:rPr>
            </w:pPr>
            <w:r w:rsidRPr="0061385E">
              <w:rPr>
                <w:rFonts w:asciiTheme="minorEastAsia" w:hAnsiTheme="minorEastAsia" w:cs="仿宋" w:hint="eastAsia"/>
                <w:sz w:val="24"/>
                <w:szCs w:val="28"/>
              </w:rPr>
              <w:t>急性出血性结膜炎</w:t>
            </w:r>
          </w:p>
        </w:tc>
        <w:tc>
          <w:tcPr>
            <w:tcW w:w="1965"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数小时到48小时</w:t>
            </w:r>
          </w:p>
        </w:tc>
        <w:tc>
          <w:tcPr>
            <w:tcW w:w="2475" w:type="dxa"/>
            <w:vAlign w:val="center"/>
          </w:tcPr>
          <w:p w:rsidR="00AC593D" w:rsidRPr="0061385E" w:rsidRDefault="00AC593D" w:rsidP="00AC593D">
            <w:pPr>
              <w:jc w:val="left"/>
              <w:rPr>
                <w:rFonts w:asciiTheme="minorEastAsia" w:hAnsiTheme="minorEastAsia" w:cs="仿宋"/>
                <w:sz w:val="24"/>
                <w:szCs w:val="28"/>
              </w:rPr>
            </w:pPr>
            <w:r>
              <w:rPr>
                <w:rFonts w:asciiTheme="minorEastAsia" w:hAnsiTheme="minorEastAsia" w:cs="仿宋" w:hint="eastAsia"/>
                <w:sz w:val="24"/>
                <w:szCs w:val="28"/>
              </w:rPr>
              <w:t>发病</w:t>
            </w:r>
            <w:r w:rsidRPr="0061385E">
              <w:rPr>
                <w:rFonts w:asciiTheme="minorEastAsia" w:hAnsiTheme="minorEastAsia" w:cs="仿宋" w:hint="eastAsia"/>
                <w:sz w:val="24"/>
                <w:szCs w:val="28"/>
              </w:rPr>
              <w:t>后至少4天</w:t>
            </w:r>
          </w:p>
        </w:tc>
        <w:tc>
          <w:tcPr>
            <w:tcW w:w="2131" w:type="dxa"/>
            <w:vAlign w:val="center"/>
          </w:tcPr>
          <w:p w:rsidR="00AC593D" w:rsidRPr="0061385E" w:rsidRDefault="00AC593D" w:rsidP="00AC593D">
            <w:pPr>
              <w:jc w:val="left"/>
              <w:rPr>
                <w:rFonts w:asciiTheme="minorEastAsia" w:hAnsiTheme="minorEastAsia" w:cs="仿宋"/>
                <w:sz w:val="24"/>
                <w:szCs w:val="28"/>
              </w:rPr>
            </w:pPr>
            <w:r w:rsidRPr="0061385E">
              <w:rPr>
                <w:rFonts w:asciiTheme="minorEastAsia" w:hAnsiTheme="minorEastAsia" w:cs="仿宋" w:hint="eastAsia"/>
                <w:sz w:val="24"/>
                <w:szCs w:val="28"/>
              </w:rPr>
              <w:t>直至眼睛不再有异常分泌物</w:t>
            </w:r>
            <w:r>
              <w:rPr>
                <w:rFonts w:asciiTheme="minorEastAsia" w:hAnsiTheme="minorEastAsia" w:cs="仿宋" w:hint="eastAsia"/>
                <w:sz w:val="24"/>
                <w:szCs w:val="28"/>
              </w:rPr>
              <w:t>，且不得少于7天</w:t>
            </w:r>
          </w:p>
        </w:tc>
      </w:tr>
    </w:tbl>
    <w:p w:rsidR="002350DD" w:rsidRPr="00E01026" w:rsidRDefault="002350DD" w:rsidP="0061385E">
      <w:pPr>
        <w:jc w:val="left"/>
        <w:rPr>
          <w:rFonts w:ascii="仿宋" w:eastAsia="仿宋" w:hAnsi="仿宋" w:cs="仿宋"/>
          <w:sz w:val="28"/>
          <w:szCs w:val="28"/>
        </w:rPr>
      </w:pPr>
    </w:p>
    <w:sectPr w:rsidR="002350DD" w:rsidRPr="00E01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DC"/>
    <w:rsid w:val="0011734D"/>
    <w:rsid w:val="001E360C"/>
    <w:rsid w:val="001F3F0F"/>
    <w:rsid w:val="002350DD"/>
    <w:rsid w:val="002B2E29"/>
    <w:rsid w:val="00323644"/>
    <w:rsid w:val="004811D6"/>
    <w:rsid w:val="0061385E"/>
    <w:rsid w:val="006951F9"/>
    <w:rsid w:val="006A6898"/>
    <w:rsid w:val="007E3CF2"/>
    <w:rsid w:val="00813FDC"/>
    <w:rsid w:val="00851B7B"/>
    <w:rsid w:val="00855B17"/>
    <w:rsid w:val="00864076"/>
    <w:rsid w:val="00890092"/>
    <w:rsid w:val="008C7671"/>
    <w:rsid w:val="00904002"/>
    <w:rsid w:val="00991274"/>
    <w:rsid w:val="00A163A9"/>
    <w:rsid w:val="00AC593D"/>
    <w:rsid w:val="00B12A91"/>
    <w:rsid w:val="00C6289E"/>
    <w:rsid w:val="00DA4043"/>
    <w:rsid w:val="00DD6BF9"/>
    <w:rsid w:val="00E01026"/>
    <w:rsid w:val="00F46F07"/>
    <w:rsid w:val="035D5FCD"/>
    <w:rsid w:val="06C55EFC"/>
    <w:rsid w:val="0A77569A"/>
    <w:rsid w:val="14D775F6"/>
    <w:rsid w:val="1F8C6A4A"/>
    <w:rsid w:val="2F917960"/>
    <w:rsid w:val="32BC294F"/>
    <w:rsid w:val="38646A23"/>
    <w:rsid w:val="3AE47A8E"/>
    <w:rsid w:val="3C4F333D"/>
    <w:rsid w:val="421D4BF1"/>
    <w:rsid w:val="4A587309"/>
    <w:rsid w:val="52831703"/>
    <w:rsid w:val="59566A68"/>
    <w:rsid w:val="6B4459DD"/>
    <w:rsid w:val="7D5E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1658</Words>
  <Characters>76</Characters>
  <Application>Microsoft Office Word</Application>
  <DocSecurity>0</DocSecurity>
  <Lines>1</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cp:revision>
  <dcterms:created xsi:type="dcterms:W3CDTF">2014-10-29T12:08:00Z</dcterms:created>
  <dcterms:modified xsi:type="dcterms:W3CDTF">2019-05-20T06:26:00Z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