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深圳市福田区第七届人民代表大会第六次会议代表建议第20200088号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主办意见</w:t>
      </w:r>
    </w:p>
    <w:p>
      <w:pPr>
        <w:widowControl w:val="0"/>
        <w:wordWrap/>
        <w:adjustRightInd/>
        <w:snapToGrid/>
        <w:spacing w:line="579" w:lineRule="exact"/>
        <w:ind w:left="0" w:leftChars="0" w:right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79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冯双妍、陆毅萍等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napToGrid/>
        <w:spacing w:line="579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感谢委员们对支持福田区建设5G创新和应用示范区提出宝贵的意见，华强北商业街一直都是福田区5G应用示范街区，委员们提出的加快建设华强北“5G+物联网”物流平台的建议，与福田区打造华强北5G生活体验示范街区的战略不谋而合。福田区工信局在深入研究这些建议的基础上，结合工作职能及2020年福田区5G应用方案，提出答复意见如下：</w:t>
      </w:r>
    </w:p>
    <w:p>
      <w:pPr>
        <w:widowControl w:val="0"/>
        <w:wordWrap/>
        <w:adjustRightInd/>
        <w:snapToGrid/>
        <w:spacing w:line="579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冯双妍代表提出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华强北商业街一直是福田区一块金字招牌，5G时代的到来，让万物互联成为可能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打造华强北“5G+物联网”物流平台，是华强北商业街又一次转型升级的契机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79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5G+物联网将会广泛应用于智慧城市、智能家居、智慧医疗等领域。对于物流行业，将以“货”为中心，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福田区政府拟联合各电信运营商，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创新云、物联网、大数据、5G等技术应用，搭建物流行业生态云平台，让物流更智能。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一、总体规划</w:t>
      </w:r>
    </w:p>
    <w:p>
      <w:pPr>
        <w:widowControl w:val="0"/>
        <w:numPr>
          <w:numId w:val="0"/>
        </w:numPr>
        <w:wordWrap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（一）将华强北打造成为5G 生活体验示范街区。</w:t>
      </w:r>
    </w:p>
    <w:p>
      <w:pPr>
        <w:widowControl w:val="0"/>
        <w:numPr>
          <w:numId w:val="0"/>
        </w:numPr>
        <w:wordWrap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积极对接已在5G 终端及应用行业深耕的领头企业，免费向市民开放各种5G+消费者应用体验，为市民提供沉浸体验、综合展示、宣传科普、共享交流等服务。通过5G 全息投影、云游戏、超高清视频直播、MR 眼镜互动场景、家庭VR 互动教育等多项文化娱乐应用演示场景；智能家电、智能照明、个人AI机器人等5G 智能家居体验店；无人门店、云端无感支付、智能AI 补货、AR 试衣等智慧零售应用试点，率先将智慧生活概念融入市民生活，让来访市民率先体验5G 时代下的精彩生活。</w:t>
      </w:r>
    </w:p>
    <w:p>
      <w:pPr>
        <w:widowControl w:val="0"/>
        <w:numPr>
          <w:numId w:val="0"/>
        </w:numPr>
        <w:wordWrap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（二）将华强北打造为5G 行业应用成果展示区。</w:t>
      </w:r>
    </w:p>
    <w:p>
      <w:pPr>
        <w:widowControl w:val="0"/>
        <w:numPr>
          <w:numId w:val="0"/>
        </w:numPr>
        <w:wordWrap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突出5G 赋能行业创新特点，为5G 行业参与者提供展示交流平台，重点在以下三个主要场景设置5G 应用成果展示。一是提升社会治理水平的智慧民生领域，包括智慧电网、智慧交通、智慧医疗、智慧教育、智慧警务、智慧安防等场景应用案例。二是服务美好生活的智慧生活领域，在华强北范围内试行无人配送物流车，自动驾驶接驳车、无人环卫车等小型无人驾驶项目，并在展区提供高清赛事直播、智慧旅游、云VR 博物馆等体验项目。三是助力产业升级的智慧工业领域，包括车联网、无人机、AR 工业巡检、智能机械臂、智慧工地等应用示范。</w:t>
      </w:r>
    </w:p>
    <w:p>
      <w:pPr>
        <w:wordWrap/>
        <w:adjustRightInd/>
        <w:spacing w:line="579" w:lineRule="exact"/>
        <w:ind w:left="0" w:leftChars="0" w:right="0" w:firstLine="64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</w:t>
      </w:r>
      <w:r>
        <w:rPr>
          <w:rFonts w:hint="eastAsia" w:ascii="黑体" w:hAnsi="黑体" w:eastAsia="黑体" w:cs="黑体"/>
          <w:szCs w:val="32"/>
        </w:rPr>
        <w:t>、</w:t>
      </w:r>
      <w:r>
        <w:rPr>
          <w:rFonts w:hint="eastAsia" w:ascii="黑体" w:hAnsi="黑体" w:eastAsia="黑体" w:cs="黑体"/>
          <w:szCs w:val="32"/>
          <w:lang w:eastAsia="zh-CN"/>
        </w:rPr>
        <w:t>关于</w:t>
      </w:r>
      <w:r>
        <w:rPr>
          <w:rFonts w:hint="eastAsia" w:ascii="黑体" w:hAnsi="黑体" w:eastAsia="黑体" w:cs="黑体"/>
          <w:szCs w:val="32"/>
        </w:rPr>
        <w:t>福田区5G</w:t>
      </w:r>
      <w:r>
        <w:rPr>
          <w:rFonts w:hint="eastAsia" w:ascii="黑体" w:hAnsi="黑体" w:eastAsia="黑体" w:cs="黑体"/>
          <w:szCs w:val="32"/>
          <w:lang w:eastAsia="zh-CN"/>
        </w:rPr>
        <w:t>基站</w:t>
      </w:r>
      <w:r>
        <w:rPr>
          <w:rFonts w:hint="eastAsia" w:ascii="黑体" w:hAnsi="黑体" w:eastAsia="黑体" w:cs="黑体"/>
          <w:szCs w:val="32"/>
        </w:rPr>
        <w:t>建设</w:t>
      </w:r>
      <w:r>
        <w:rPr>
          <w:rFonts w:hint="eastAsia" w:ascii="黑体" w:hAnsi="黑体" w:eastAsia="黑体" w:cs="黑体"/>
          <w:szCs w:val="32"/>
          <w:lang w:eastAsia="zh-CN"/>
        </w:rPr>
        <w:t>事宜</w:t>
      </w:r>
    </w:p>
    <w:p>
      <w:pPr>
        <w:wordWrap/>
        <w:adjustRightInd/>
        <w:spacing w:line="579" w:lineRule="exact"/>
        <w:ind w:left="0" w:leftChars="0" w:right="0" w:firstLine="640"/>
        <w:textAlignment w:val="auto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（一）5G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基站</w:t>
      </w:r>
      <w:r>
        <w:rPr>
          <w:rFonts w:hint="eastAsia" w:ascii="楷体_GB2312" w:hAnsi="楷体_GB2312" w:eastAsia="楷体_GB2312" w:cs="楷体_GB2312"/>
          <w:szCs w:val="32"/>
        </w:rPr>
        <w:t>建设基本情况</w:t>
      </w:r>
    </w:p>
    <w:p>
      <w:pPr>
        <w:widowControl w:val="0"/>
        <w:wordWrap/>
        <w:adjustRightInd/>
        <w:snapToGrid/>
        <w:spacing w:line="579" w:lineRule="exact"/>
        <w:ind w:left="0" w:leftChars="0" w:right="0"/>
        <w:textAlignment w:val="auto"/>
        <w:rPr>
          <w:rFonts w:hint="eastAsia" w:ascii="仿宋_GB2312" w:hAnsi="仿宋_GB2312" w:cs="仿宋_GB2312"/>
          <w:color w:val="000000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我区5G基站建设站点任务数为5260个(含2019年已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建成1614个）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。截至6月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宏基站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任务1375个已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完成。</w:t>
      </w:r>
      <w:r>
        <w:rPr>
          <w:rFonts w:hint="eastAsia" w:ascii="仿宋_GB2312" w:hAnsi="仿宋_GB2312" w:cs="仿宋_GB2312"/>
          <w:szCs w:val="32"/>
        </w:rPr>
        <w:t>率先实现了我区大部分区域5G连片规模组网，</w:t>
      </w:r>
      <w:r>
        <w:rPr>
          <w:rFonts w:hint="eastAsia" w:ascii="仿宋_GB2312" w:hAnsi="仿宋_GB2312" w:cs="仿宋_GB2312"/>
          <w:color w:val="000000"/>
          <w:szCs w:val="32"/>
          <w:lang w:val="zh-CN" w:bidi="zh-CN"/>
        </w:rPr>
        <w:t>是我市5G基站密度最大，网络覆盖最高、用户体验最优的区域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color w:val="000000"/>
          <w:szCs w:val="32"/>
          <w:lang w:bidi="zh-CN"/>
        </w:rPr>
        <w:t>并已在</w:t>
      </w:r>
      <w:r>
        <w:rPr>
          <w:rFonts w:hint="eastAsia" w:ascii="仿宋_GB2312" w:hAnsi="仿宋_GB2312" w:cs="仿宋_GB2312"/>
          <w:color w:val="000000"/>
          <w:szCs w:val="32"/>
          <w:lang w:val="zh-CN" w:bidi="zh-CN"/>
        </w:rPr>
        <w:t>主干道基本实现全覆盖、中心区实现连片覆盖、重要场景室内基本覆盖。</w:t>
      </w:r>
    </w:p>
    <w:p>
      <w:pPr>
        <w:widowControl w:val="0"/>
        <w:wordWrap/>
        <w:adjustRightInd/>
        <w:snapToGrid/>
        <w:spacing w:line="579" w:lineRule="exact"/>
        <w:ind w:left="0" w:leftChars="0" w:right="0"/>
        <w:textAlignment w:val="auto"/>
        <w:rPr>
          <w:rFonts w:hint="eastAsia" w:ascii="仿宋_GB2312" w:hAnsi="仿宋_GB2312" w:cs="仿宋_GB2312"/>
          <w:color w:val="000000"/>
          <w:szCs w:val="32"/>
          <w:lang w:val="zh-CN" w:bidi="zh-CN"/>
        </w:rPr>
      </w:pPr>
      <w:r>
        <w:rPr>
          <w:rFonts w:hint="eastAsia" w:ascii="仿宋_GB2312" w:hAnsi="仿宋_GB2312" w:cs="仿宋_GB2312"/>
          <w:b w:val="0"/>
          <w:bCs/>
          <w:kern w:val="44"/>
          <w:szCs w:val="32"/>
          <w:lang w:val="en-US" w:eastAsia="zh-CN"/>
        </w:rPr>
        <w:t>我区基站建设得到了</w:t>
      </w:r>
      <w:r>
        <w:rPr>
          <w:rFonts w:hint="default" w:ascii="仿宋_GB2312" w:hAnsi="仿宋_GB2312" w:cs="仿宋_GB2312"/>
          <w:b w:val="0"/>
          <w:bCs/>
          <w:kern w:val="44"/>
          <w:szCs w:val="32"/>
          <w:lang w:val="en-US" w:eastAsia="zh-CN"/>
        </w:rPr>
        <w:t>伟中</w:t>
      </w:r>
      <w:r>
        <w:rPr>
          <w:rFonts w:hint="eastAsia" w:ascii="仿宋_GB2312" w:hAnsi="仿宋_GB2312" w:cs="仿宋_GB2312"/>
          <w:b w:val="0"/>
          <w:bCs/>
          <w:kern w:val="44"/>
          <w:szCs w:val="32"/>
          <w:lang w:val="en-US" w:eastAsia="zh-CN"/>
        </w:rPr>
        <w:t>书记等市主要领导的充分肯定，并号召全市学习</w:t>
      </w:r>
      <w:r>
        <w:rPr>
          <w:rFonts w:hint="default" w:ascii="仿宋_GB2312" w:hAnsi="仿宋_GB2312" w:cs="仿宋_GB2312"/>
          <w:b w:val="0"/>
          <w:bCs/>
          <w:kern w:val="44"/>
          <w:szCs w:val="32"/>
          <w:lang w:val="en-US" w:eastAsia="zh-CN"/>
        </w:rPr>
        <w:t>推广福田区5G建设经验</w:t>
      </w:r>
      <w:r>
        <w:rPr>
          <w:rFonts w:hint="eastAsia" w:ascii="仿宋_GB2312" w:hAnsi="仿宋_GB2312" w:cs="仿宋_GB2312"/>
          <w:b w:val="0"/>
          <w:bCs/>
          <w:kern w:val="44"/>
          <w:szCs w:val="32"/>
          <w:lang w:val="en-US" w:eastAsia="zh-CN"/>
        </w:rPr>
        <w:t>。主要做了以下工作:</w:t>
      </w:r>
    </w:p>
    <w:p>
      <w:pPr>
        <w:widowControl w:val="0"/>
        <w:numPr>
          <w:numId w:val="0"/>
        </w:numPr>
        <w:wordWrap/>
        <w:adjustRightInd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bCs/>
          <w:kern w:val="44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一是成立了福田区5G应用示范区领导小组。由区政府</w:t>
      </w:r>
      <w:r>
        <w:rPr>
          <w:rFonts w:hint="eastAsia" w:ascii="仿宋_GB2312" w:hAnsi="仿宋_GB2312" w:cs="仿宋_GB2312"/>
          <w:bCs/>
          <w:kern w:val="44"/>
          <w:szCs w:val="32"/>
          <w:lang w:val="en-US" w:eastAsia="zh-CN"/>
        </w:rPr>
        <w:t>主要领导挂帅，区委区政府相关部门、各街道办以及各电信运营企业、铁塔公司和相关企业为成员单位，统筹推进我区5G应用示范区建设，并</w:t>
      </w:r>
      <w:r>
        <w:rPr>
          <w:rFonts w:hint="eastAsia" w:ascii="仿宋_GB2312" w:hAnsi="仿宋_GB2312" w:cs="仿宋_GB2312"/>
          <w:bCs/>
          <w:kern w:val="44"/>
          <w:szCs w:val="32"/>
        </w:rPr>
        <w:t>定期召开专题会议，</w:t>
      </w:r>
      <w:r>
        <w:rPr>
          <w:rFonts w:hint="eastAsia" w:ascii="仿宋_GB2312" w:hAnsi="仿宋_GB2312" w:cs="仿宋_GB2312"/>
          <w:bCs/>
          <w:kern w:val="44"/>
          <w:szCs w:val="32"/>
          <w:lang w:val="en-US" w:eastAsia="zh-CN"/>
        </w:rPr>
        <w:t>专项</w:t>
      </w:r>
      <w:r>
        <w:rPr>
          <w:rFonts w:hint="eastAsia" w:ascii="仿宋_GB2312" w:hAnsi="仿宋_GB2312" w:cs="仿宋_GB2312"/>
          <w:bCs/>
          <w:kern w:val="44"/>
          <w:szCs w:val="32"/>
        </w:rPr>
        <w:t>协调解决推进过程中各类问题</w:t>
      </w:r>
      <w:r>
        <w:rPr>
          <w:rFonts w:hint="eastAsia" w:ascii="仿宋_GB2312" w:hAnsi="仿宋_GB2312" w:cs="仿宋_GB2312"/>
          <w:bCs/>
          <w:kern w:val="44"/>
          <w:szCs w:val="32"/>
          <w:lang w:eastAsia="zh-CN"/>
        </w:rPr>
        <w:t>，</w:t>
      </w:r>
      <w:r>
        <w:rPr>
          <w:rFonts w:hint="eastAsia" w:ascii="仿宋_GB2312" w:hAnsi="仿宋_GB2312" w:cs="仿宋_GB2312"/>
          <w:bCs/>
          <w:kern w:val="44"/>
          <w:szCs w:val="32"/>
        </w:rPr>
        <w:t>有力推动基站建设提速提效。</w:t>
      </w:r>
    </w:p>
    <w:p>
      <w:pPr>
        <w:widowControl w:val="0"/>
        <w:numPr>
          <w:numId w:val="0"/>
        </w:numPr>
        <w:wordWrap/>
        <w:adjustRightInd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bCs/>
          <w:kern w:val="44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kern w:val="44"/>
          <w:szCs w:val="32"/>
          <w:lang w:val="en-US" w:eastAsia="zh-CN"/>
        </w:rPr>
        <w:t>二是</w:t>
      </w:r>
      <w:r>
        <w:rPr>
          <w:rFonts w:hint="eastAsia" w:ascii="仿宋_GB2312" w:hAnsi="仿宋_GB2312" w:cs="仿宋_GB2312"/>
          <w:bCs/>
          <w:kern w:val="44"/>
          <w:szCs w:val="32"/>
        </w:rPr>
        <w:t>在全市</w:t>
      </w:r>
      <w:r>
        <w:rPr>
          <w:rFonts w:hint="eastAsia" w:ascii="仿宋_GB2312" w:hAnsi="仿宋_GB2312" w:cs="仿宋_GB2312"/>
          <w:bCs/>
          <w:kern w:val="44"/>
          <w:szCs w:val="32"/>
          <w:lang w:eastAsia="zh-CN"/>
        </w:rPr>
        <w:t>范围内</w:t>
      </w:r>
      <w:r>
        <w:rPr>
          <w:rFonts w:hint="eastAsia" w:ascii="仿宋_GB2312" w:hAnsi="仿宋_GB2312" w:cs="仿宋_GB2312"/>
          <w:bCs/>
          <w:kern w:val="44"/>
          <w:szCs w:val="32"/>
        </w:rPr>
        <w:t>率先创新</w:t>
      </w:r>
      <w:r>
        <w:rPr>
          <w:rFonts w:hint="eastAsia" w:ascii="仿宋_GB2312" w:hAnsi="仿宋_GB2312" w:cs="仿宋_GB2312"/>
          <w:bCs/>
          <w:kern w:val="44"/>
          <w:szCs w:val="32"/>
          <w:lang w:eastAsia="zh-CN"/>
        </w:rPr>
        <w:t>构建了区、街道、运营商、企业</w:t>
      </w:r>
      <w:r>
        <w:rPr>
          <w:rFonts w:hint="default" w:ascii="仿宋_GB2312" w:hAnsi="仿宋_GB2312" w:cs="仿宋_GB2312"/>
          <w:bCs/>
          <w:kern w:val="44"/>
          <w:szCs w:val="32"/>
          <w:lang w:val="en-US" w:eastAsia="zh-CN"/>
        </w:rPr>
        <w:t>协同推进</w:t>
      </w:r>
      <w:r>
        <w:rPr>
          <w:rFonts w:hint="eastAsia" w:ascii="仿宋_GB2312" w:hAnsi="仿宋_GB2312" w:cs="仿宋_GB2312"/>
          <w:bCs/>
          <w:kern w:val="44"/>
          <w:szCs w:val="32"/>
          <w:lang w:eastAsia="zh-CN"/>
        </w:rPr>
        <w:t>的联合攻坚协调机制和</w:t>
      </w:r>
      <w:r>
        <w:rPr>
          <w:rFonts w:hint="eastAsia" w:ascii="仿宋_GB2312" w:hAnsi="仿宋_GB2312" w:cs="仿宋_GB2312"/>
          <w:bCs/>
          <w:kern w:val="44"/>
          <w:szCs w:val="32"/>
        </w:rPr>
        <w:t>5G基站建设全过程督查督办机制</w:t>
      </w:r>
      <w:r>
        <w:rPr>
          <w:rFonts w:hint="eastAsia" w:ascii="仿宋_GB2312" w:hAnsi="仿宋_GB2312" w:cs="仿宋_GB2312"/>
          <w:bCs/>
          <w:kern w:val="44"/>
          <w:szCs w:val="32"/>
          <w:lang w:eastAsia="zh-CN"/>
        </w:rPr>
        <w:t>。</w:t>
      </w:r>
      <w:r>
        <w:rPr>
          <w:rFonts w:hint="eastAsia" w:ascii="仿宋_GB2312" w:hAnsi="仿宋_GB2312" w:cs="仿宋_GB2312"/>
          <w:bCs/>
          <w:kern w:val="44"/>
          <w:szCs w:val="32"/>
          <w:lang w:val="en-US" w:eastAsia="zh-CN"/>
        </w:rPr>
        <w:t>由区</w:t>
      </w:r>
      <w:r>
        <w:rPr>
          <w:rFonts w:hint="eastAsia" w:ascii="仿宋_GB2312" w:hAnsi="仿宋_GB2312" w:cs="仿宋_GB2312"/>
          <w:bCs/>
          <w:kern w:val="44"/>
          <w:szCs w:val="32"/>
        </w:rPr>
        <w:t>工信局</w:t>
      </w:r>
      <w:r>
        <w:rPr>
          <w:rFonts w:hint="eastAsia" w:ascii="仿宋_GB2312" w:hAnsi="仿宋_GB2312" w:cs="仿宋_GB2312"/>
          <w:bCs/>
          <w:kern w:val="44"/>
          <w:szCs w:val="32"/>
          <w:lang w:eastAsia="zh-CN"/>
        </w:rPr>
        <w:t>、</w:t>
      </w:r>
      <w:r>
        <w:rPr>
          <w:rFonts w:hint="eastAsia" w:ascii="仿宋_GB2312" w:hAnsi="仿宋_GB2312" w:cs="仿宋_GB2312"/>
          <w:bCs/>
          <w:kern w:val="44"/>
          <w:szCs w:val="32"/>
          <w:lang w:val="en-US" w:eastAsia="zh-CN"/>
        </w:rPr>
        <w:t>城管局牵头负责5G基站建设协调工作</w:t>
      </w:r>
      <w:r>
        <w:rPr>
          <w:rFonts w:hint="eastAsia" w:ascii="仿宋_GB2312" w:hAnsi="仿宋_GB2312" w:cs="仿宋_GB2312"/>
          <w:bCs/>
          <w:kern w:val="44"/>
          <w:szCs w:val="32"/>
        </w:rPr>
        <w:t>，</w:t>
      </w:r>
      <w:r>
        <w:rPr>
          <w:rFonts w:hint="eastAsia" w:ascii="仿宋_GB2312" w:hAnsi="仿宋_GB2312" w:cs="仿宋_GB2312"/>
          <w:bCs/>
          <w:kern w:val="44"/>
          <w:szCs w:val="32"/>
          <w:lang w:val="en-US" w:eastAsia="zh-CN"/>
        </w:rPr>
        <w:t>协调5G基站入场难问题；</w:t>
      </w:r>
    </w:p>
    <w:p>
      <w:pPr>
        <w:widowControl w:val="0"/>
        <w:numPr>
          <w:numId w:val="0"/>
        </w:numPr>
        <w:wordWrap/>
        <w:adjustRightInd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bCs/>
          <w:kern w:val="44"/>
          <w:szCs w:val="32"/>
          <w:lang w:eastAsia="zh-CN"/>
        </w:rPr>
      </w:pPr>
      <w:r>
        <w:rPr>
          <w:rFonts w:hint="eastAsia" w:ascii="仿宋_GB2312" w:hAnsi="仿宋_GB2312" w:cs="仿宋_GB2312"/>
          <w:bCs/>
          <w:kern w:val="44"/>
          <w:szCs w:val="32"/>
          <w:lang w:val="en-US" w:eastAsia="zh-CN"/>
        </w:rPr>
        <w:t>三是建立“每月一总结、每周一通报、每日一调度”工作制度。</w:t>
      </w:r>
      <w:r>
        <w:rPr>
          <w:rFonts w:hint="eastAsia" w:ascii="仿宋_GB2312" w:hAnsi="仿宋_GB2312" w:cs="仿宋_GB2312"/>
          <w:bCs/>
          <w:kern w:val="44"/>
          <w:szCs w:val="32"/>
        </w:rPr>
        <w:t>在区级层面建立政企动态例会制</w:t>
      </w:r>
      <w:r>
        <w:rPr>
          <w:rFonts w:hint="eastAsia" w:ascii="仿宋_GB2312" w:hAnsi="仿宋_GB2312" w:cs="仿宋_GB2312"/>
          <w:bCs/>
          <w:kern w:val="44"/>
          <w:szCs w:val="32"/>
          <w:lang w:eastAsia="zh-CN"/>
        </w:rPr>
        <w:t>度，街道层面建立定期组织协调任务对标例会制度，实现了对口协调，责任到人的有效机制。</w:t>
      </w:r>
    </w:p>
    <w:p>
      <w:pPr>
        <w:widowControl w:val="0"/>
        <w:numPr>
          <w:numId w:val="0"/>
        </w:numPr>
        <w:wordWrap/>
        <w:adjustRightInd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bCs/>
          <w:kern w:val="44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kern w:val="44"/>
          <w:szCs w:val="32"/>
          <w:lang w:val="en-US" w:eastAsia="zh-CN"/>
        </w:rPr>
        <w:t>四是</w:t>
      </w:r>
      <w:r>
        <w:rPr>
          <w:rFonts w:hint="eastAsia" w:ascii="仿宋_GB2312" w:hAnsi="仿宋_GB2312" w:cs="仿宋_GB2312"/>
          <w:bCs/>
          <w:kern w:val="44"/>
          <w:szCs w:val="32"/>
        </w:rPr>
        <w:t>梳理开放免费公共资源场所</w:t>
      </w:r>
      <w:r>
        <w:rPr>
          <w:rFonts w:hint="eastAsia" w:ascii="仿宋_GB2312" w:hAnsi="仿宋_GB2312" w:cs="仿宋_GB2312"/>
          <w:bCs/>
          <w:kern w:val="44"/>
          <w:szCs w:val="32"/>
          <w:lang w:eastAsia="zh-CN"/>
        </w:rPr>
        <w:t>。</w:t>
      </w:r>
      <w:r>
        <w:rPr>
          <w:rFonts w:hint="eastAsia" w:ascii="仿宋_GB2312" w:hAnsi="仿宋_GB2312" w:cs="仿宋_GB2312"/>
          <w:bCs/>
          <w:kern w:val="44"/>
          <w:szCs w:val="32"/>
        </w:rPr>
        <w:t>汇总各电信运营企业及铁塔公司5G基站建设需求，梳理</w:t>
      </w:r>
      <w:r>
        <w:rPr>
          <w:rFonts w:hint="eastAsia" w:ascii="仿宋_GB2312" w:hAnsi="仿宋_GB2312" w:cs="仿宋_GB2312"/>
          <w:bCs/>
          <w:kern w:val="44"/>
          <w:szCs w:val="32"/>
          <w:lang w:eastAsia="zh-CN"/>
        </w:rPr>
        <w:t>了三</w:t>
      </w:r>
      <w:r>
        <w:rPr>
          <w:rFonts w:hint="eastAsia" w:ascii="仿宋_GB2312" w:hAnsi="仿宋_GB2312" w:cs="仿宋_GB2312"/>
          <w:bCs/>
          <w:kern w:val="44"/>
          <w:szCs w:val="32"/>
        </w:rPr>
        <w:t>批5</w:t>
      </w:r>
      <w:r>
        <w:rPr>
          <w:rFonts w:hint="eastAsia" w:ascii="仿宋_GB2312" w:hAnsi="仿宋_GB2312" w:cs="仿宋_GB2312"/>
          <w:bCs/>
          <w:kern w:val="44"/>
          <w:szCs w:val="32"/>
          <w:lang w:val="en-US" w:eastAsia="zh-CN"/>
        </w:rPr>
        <w:t>90</w:t>
      </w:r>
      <w:r>
        <w:rPr>
          <w:rFonts w:hint="eastAsia" w:ascii="仿宋_GB2312" w:hAnsi="仿宋_GB2312" w:cs="仿宋_GB2312"/>
          <w:bCs/>
          <w:kern w:val="44"/>
          <w:szCs w:val="32"/>
        </w:rPr>
        <w:t>个公共场所资源开放目录，要求政府物业、国有物业、公共设施业主或管理者落实免费开放政策，减少审批环节</w:t>
      </w:r>
      <w:r>
        <w:rPr>
          <w:rFonts w:hint="eastAsia" w:ascii="仿宋_GB2312" w:hAnsi="仿宋_GB2312" w:cs="仿宋_GB2312"/>
          <w:bCs/>
          <w:kern w:val="44"/>
          <w:szCs w:val="32"/>
          <w:lang w:eastAsia="zh-CN"/>
        </w:rPr>
        <w:t>。</w:t>
      </w:r>
    </w:p>
    <w:p>
      <w:pPr>
        <w:pStyle w:val="2"/>
        <w:wordWrap/>
        <w:adjustRightInd/>
        <w:spacing w:line="579" w:lineRule="exact"/>
        <w:ind w:left="0" w:leftChars="0" w:right="0" w:firstLine="64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（二）下一步工作重点</w:t>
      </w:r>
    </w:p>
    <w:p>
      <w:pPr>
        <w:pStyle w:val="2"/>
        <w:widowControl w:val="0"/>
        <w:wordWrap/>
        <w:adjustRightIn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  <w:t>一是加大协调力度，解决入场难问题。由区工信局、城管局牵头统筹，各职能部门及街道办负责，通过发挥街道、社区、网格作用，切实解决5G基础设施建设选站难、建站难问题。务必在八月底完成我区5G基站建设任务。</w:t>
      </w:r>
    </w:p>
    <w:p>
      <w:pPr>
        <w:pStyle w:val="2"/>
        <w:widowControl w:val="0"/>
        <w:wordWrap/>
        <w:adjustRightIn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  <w:t>二是充分利用多功能智能杆加速5G基站建设。多功能智能杆是搭载5G通信基础设施、构建新型智慧城市全面感知网络的重要载体。</w:t>
      </w:r>
    </w:p>
    <w:p>
      <w:pPr>
        <w:pStyle w:val="2"/>
        <w:widowControl w:val="0"/>
        <w:wordWrap/>
        <w:adjustRightInd/>
        <w:spacing w:line="579" w:lineRule="exact"/>
        <w:ind w:left="0" w:leftChars="0" w:right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  <w:t>三是协调运营商在基站建设资源上向福田倾斜。目前机站建设进度缓慢，主要是华为生产的微基站和室分系统供货不足，协调运营商一旦有货，将基站资源优先保障福田。</w:t>
      </w:r>
    </w:p>
    <w:p>
      <w:pPr>
        <w:widowControl w:val="0"/>
        <w:wordWrap/>
        <w:adjustRightInd/>
        <w:spacing w:line="579" w:lineRule="exact"/>
        <w:ind w:left="0" w:leftChars="0" w:right="0" w:firstLine="640" w:firstLineChars="200"/>
        <w:jc w:val="both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三</w:t>
      </w:r>
      <w:r>
        <w:rPr>
          <w:rFonts w:hint="eastAsia" w:ascii="黑体" w:hAnsi="黑体" w:eastAsia="黑体" w:cs="黑体"/>
          <w:szCs w:val="32"/>
        </w:rPr>
        <w:t>、</w:t>
      </w:r>
      <w:r>
        <w:rPr>
          <w:rFonts w:hint="eastAsia" w:ascii="黑体" w:hAnsi="黑体" w:eastAsia="黑体" w:cs="黑体"/>
          <w:szCs w:val="32"/>
          <w:lang w:eastAsia="zh-CN"/>
        </w:rPr>
        <w:t>大力推广福田区</w:t>
      </w:r>
      <w:r>
        <w:rPr>
          <w:rFonts w:hint="eastAsia" w:ascii="黑体" w:hAnsi="黑体" w:eastAsia="黑体" w:cs="黑体"/>
          <w:szCs w:val="32"/>
          <w:lang w:val="en-US" w:eastAsia="zh-CN"/>
        </w:rPr>
        <w:t>5G应用</w:t>
      </w:r>
    </w:p>
    <w:p>
      <w:pPr>
        <w:pStyle w:val="2"/>
        <w:widowControl w:val="0"/>
        <w:wordWrap/>
        <w:adjustRightIn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福田区大力推进5G应用，深挖各行业5G应用场景项目落地。在医疗、交通、安防、城市管理、媒体等领域屡获突破，</w:t>
      </w:r>
      <w:r>
        <w:rPr>
          <w:rFonts w:hint="eastAsia" w:ascii="仿宋_GB2312" w:hAnsi="仿宋_GB2312" w:eastAsia="仿宋_GB2312" w:cs="仿宋_GB2312"/>
          <w:kern w:val="2"/>
          <w:sz w:val="32"/>
          <w:highlight w:val="none"/>
          <w:lang w:eastAsia="zh-CN"/>
        </w:rPr>
        <w:t>我区智慧医疗（中大八院）、智慧教育（大数据驱动的教育）</w:t>
      </w:r>
      <w:r>
        <w:rPr>
          <w:rFonts w:hint="eastAsia" w:ascii="仿宋_GB2312" w:hAnsi="Times New Roman" w:eastAsia="仿宋_GB2312" w:cs="Times New Roman"/>
          <w:kern w:val="2"/>
          <w:sz w:val="32"/>
          <w:lang w:eastAsia="zh-CN"/>
        </w:rPr>
        <w:t>5G应用项目纳入全市5G政务类重点应用项目（全市十个）</w:t>
      </w:r>
      <w:r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  <w:t>，5G应用落地的领域之多、5G技术实践范围之广，位居全国前列。</w:t>
      </w:r>
    </w:p>
    <w:p>
      <w:pPr>
        <w:pStyle w:val="3"/>
        <w:widowControl w:val="0"/>
        <w:numPr>
          <w:ilvl w:val="0"/>
          <w:numId w:val="1"/>
        </w:numPr>
        <w:wordWrap/>
        <w:adjustRightInd/>
        <w:spacing w:after="0" w:line="579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lang w:val="en-US" w:eastAsia="zh-CN" w:bidi="ar-SA"/>
        </w:rPr>
        <w:t>打造华强北“5G+物联网”物流平台</w:t>
      </w:r>
    </w:p>
    <w:p>
      <w:pPr>
        <w:wordWrap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/>
        </w:rPr>
        <w:t>结合冯双妍代表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提出的建议，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福田区政府拟联合</w:t>
      </w:r>
      <w:r>
        <w:rPr>
          <w:rFonts w:hint="eastAsia" w:ascii="仿宋_GB2312" w:hAnsi="仿宋_GB2312" w:cs="仿宋_GB2312"/>
          <w:kern w:val="2"/>
          <w:sz w:val="32"/>
          <w:szCs w:val="36"/>
          <w:lang w:val="en-US" w:eastAsia="zh-CN" w:bidi="zh-CN"/>
        </w:rPr>
        <w:t>各电信运营商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共同打造华强北“5G+物联网”物流平台，重点建设仓储物流、智能停车系统等方面。依托</w:t>
      </w:r>
      <w:r>
        <w:rPr>
          <w:rFonts w:hint="eastAsia" w:ascii="仿宋_GB2312" w:hAnsi="仿宋_GB2312" w:cs="仿宋_GB2312"/>
          <w:kern w:val="2"/>
          <w:sz w:val="32"/>
          <w:szCs w:val="36"/>
          <w:lang w:val="en-US" w:eastAsia="zh-CN" w:bidi="zh-CN"/>
        </w:rPr>
        <w:t>运营商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在5G、边缘计算和物联网等方面的技术优势，开展在智能物流关键技术、行业标准和典型产品的研发，进一步探索5G技术在智能物流园区、自动分拣、蜂窝物联网、无人机配送等多个智能物流领域的应用场景研究。</w:t>
      </w:r>
    </w:p>
    <w:p>
      <w:pPr>
        <w:wordWrap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仿宋_GB2312" w:hAnsi="仿宋_GB2312" w:cs="仿宋_GB2312"/>
          <w:kern w:val="2"/>
          <w:sz w:val="32"/>
          <w:szCs w:val="36"/>
          <w:lang w:val="en-US" w:eastAsia="zh-CN" w:bidi="zh-CN"/>
        </w:rPr>
        <w:t>区工业和信息化局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与市交通运输局福田管理局牵头，联合</w:t>
      </w:r>
      <w:r>
        <w:rPr>
          <w:rFonts w:hint="eastAsia" w:ascii="仿宋_GB2312" w:hAnsi="仿宋_GB2312" w:cs="仿宋_GB2312"/>
          <w:kern w:val="2"/>
          <w:sz w:val="32"/>
          <w:szCs w:val="36"/>
          <w:lang w:val="en-US" w:eastAsia="zh-CN" w:bidi="zh-CN"/>
        </w:rPr>
        <w:t>各电信运营商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，已开展研究华强北“5G+物联网”物流平台初步方案。方案拟通过5G结合云网，仓运配一体化，拟解决物流企业库存准确率低、仓库布局不合理、生产人效低、运输管理难等痛点，提升企业管理效率、降低人工成本。</w:t>
      </w:r>
    </w:p>
    <w:p>
      <w:pPr>
        <w:wordWrap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初步方案形成后，由</w:t>
      </w:r>
      <w:r>
        <w:rPr>
          <w:rFonts w:hint="eastAsia" w:ascii="仿宋_GB2312" w:hAnsi="仿宋_GB2312" w:cs="仿宋_GB2312"/>
          <w:kern w:val="2"/>
          <w:sz w:val="32"/>
          <w:szCs w:val="36"/>
          <w:lang w:val="en-US" w:eastAsia="zh-CN" w:bidi="zh-CN"/>
        </w:rPr>
        <w:t>个运营商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主建，结合云、AI、大数据、物联网等新技术，打造华强北“5G+物联网”物流平台，通过构造智能仓储系统、智能停车系统，力争实现平台信息化、智能化管理，全力建设一体化智能管理平台。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华强北“5G+物联网”物流平台打造完成后，可以设想这样一个应用场景：AR全景下，对人流、车流、货量分布、流动状态进行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"http://www.hqchip.com/app/220" \t "http://www.elecfans.com/iot/_blank"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;针对违规停车、货物超区堆放等安全隐患，系统自动发送告警通知，并能快速精准进行处理;在仓库安装物联网设备，识别库存，接入云监管平台，自动识别风险，从而避免了依赖人为录入的失误。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华强北“5G+物联网”物流平台可实现更“智能化、集约化、精细化”，为企业降低运营成本。华强北“5G+物联网”物流平台可以直接对接服务资源，找到供货商。平台可借助5G智能机器人巡逻，实现重点区域的身份识别、交通疏导及日常消防预警。华强北“5G+物联网”物流平台，一定会打破传统物流园的运营困境，实现物流企业的转型。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/>
        </w:rPr>
        <w:t>除打造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华强北“5G+物联网”物流平台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外，福田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区重点打造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5G+智慧教育、5G+智慧安防、5G+智慧金融、5G+智慧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四个5G典型垂直应用领域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/>
        </w:rPr>
        <w:t>。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5G+智慧教育</w:t>
      </w:r>
    </w:p>
    <w:p>
      <w:pPr>
        <w:numPr>
          <w:numId w:val="0"/>
        </w:numPr>
        <w:wordWrap/>
        <w:adjustRightInd/>
        <w:spacing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w w:val="100"/>
          <w:sz w:val="32"/>
          <w:szCs w:val="32"/>
          <w:lang w:val="en-US" w:eastAsia="zh-CN"/>
        </w:rPr>
        <w:t>为在全区推广5G+智慧教育，</w:t>
      </w: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t>2020年度福田区教育局已申报立项1所初中、5所小学的5G特色应用项目，旨在建设学习与远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程互动课室、校园智能物联网管理系统、区域教育大数据中心等，打造5G技术在智慧校园中应用的基础环境，逐步实现5G+教育的广泛应用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/>
        </w:rPr>
        <w:t>。并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结合5G+智慧教育应用场景，开展各类青少年5G创客活动、社区公益活动等，立足学校、辐射社区，展示智慧教育应用，向全区学生、家长、社会进行5G应用的宣传推广。</w:t>
      </w:r>
    </w:p>
    <w:p>
      <w:pPr>
        <w:numPr>
          <w:numId w:val="0"/>
        </w:numPr>
        <w:wordWrap/>
        <w:adjustRightInd/>
        <w:spacing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2.5G+智慧安防</w:t>
      </w:r>
    </w:p>
    <w:p>
      <w:pPr>
        <w:numPr>
          <w:numId w:val="0"/>
        </w:numPr>
        <w:wordWrap/>
        <w:adjustRightInd/>
        <w:spacing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为打造福田区5G+智慧安防，福田公安分局运用华为顶尖技术，整合人像识别、车牌识别、模糊图像处理等各类智能化应用，打造“统一存储、统一采集、统一识别、统一运算”的智能视频平台。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利用5G高带宽、低时延的特性，结合警务实战，开发多样的5G+前端采集、感知等应用场景。5G AR眼镜、5G警用智能头盔可实现360度无盲点全景监控、AI智能比对、AR显示操作等功能，并将第一视角视频同步回传至指挥中心，统一协同调度行动。 </w:t>
      </w:r>
    </w:p>
    <w:p>
      <w:pPr>
        <w:numPr>
          <w:numId w:val="0"/>
        </w:numPr>
        <w:wordWrap/>
        <w:adjustRightInd/>
        <w:spacing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3.5G+智慧金融</w:t>
      </w:r>
    </w:p>
    <w:p>
      <w:pPr>
        <w:wordWrap/>
        <w:adjustRightInd/>
        <w:spacing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福田区金融局积极对接行业需求，配合金融机构开展5G应用示范和推广应用，不断开拓辖区内金融科技空间载体，积极丰富区内金融科技生态。以福田新一代信息产业园5号楼为载体打造国际金融科技生态园，并积极探索建设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金融科技社会园区，充分调动社会力量为辖区内金融科技企业提供高效便捷服务，推动金融科技行业集聚发展，打造金融科技研发策源地和应用创新高地。</w:t>
      </w:r>
    </w:p>
    <w:p>
      <w:pPr>
        <w:pStyle w:val="2"/>
        <w:widowControl w:val="0"/>
        <w:wordWrap/>
        <w:adjustRightIn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4.5G+智慧医疗。与北大深圳医院达成战略合作，完成全国首例 5G+AI 跨网段远程微创介入“一对多”指导手术；创建“5G超声空中诊室”，将深圳市中心的专家“请到”深汕合作区，解决了对口支援单位的超声远程会诊问题，为深汕合作区人民群众提供良好的医疗健康服务，推动深汕合作区医疗卫生领域的业务和管理升级。</w:t>
      </w:r>
    </w:p>
    <w:p>
      <w:pPr>
        <w:widowControl w:val="0"/>
        <w:wordWrap/>
        <w:adjustRightInd/>
        <w:spacing w:line="579" w:lineRule="exact"/>
        <w:ind w:left="0" w:leftChars="0" w:right="0" w:firstLine="640" w:firstLineChars="200"/>
        <w:jc w:val="both"/>
        <w:textAlignment w:val="auto"/>
        <w:rPr>
          <w:rFonts w:ascii="楷体_GB2312" w:hAnsi="楷体_GB2312" w:eastAsia="楷体_GB2312" w:cs="楷体_GB2312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四、大力推动5G产业发展</w:t>
      </w:r>
    </w:p>
    <w:p>
      <w:pPr>
        <w:wordWrap/>
        <w:adjustRightInd/>
        <w:spacing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5G应用的落地会推动5G产业的发展，</w:t>
      </w:r>
      <w:r>
        <w:rPr>
          <w:rFonts w:hint="eastAsia" w:ascii="仿宋_GB2312" w:hAnsi="仿宋_GB2312" w:cs="仿宋_GB2312"/>
          <w:kern w:val="2"/>
          <w:sz w:val="32"/>
          <w:szCs w:val="36"/>
          <w:lang w:val="en-US" w:eastAsia="zh-CN" w:bidi="zh-CN"/>
        </w:rPr>
        <w:t>为大力推动5G产业发展，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我局一是建立5G企业名录库，掌握我区5G企业的发展情况，并进一步做好与企业的联系，解决企业困难。二是加快推进5G器件、模组、电路板等核心元器件及配套产业快速发展，加速培育5G产品技术验证、入网检测等公共平台建设。三是充分发挥新一代产业园以5G为产业集聚的优势，吸引一批5G领域上下游企业入驻。</w:t>
      </w:r>
    </w:p>
    <w:p>
      <w:pPr>
        <w:pStyle w:val="3"/>
        <w:widowControl w:val="0"/>
        <w:numPr>
          <w:numId w:val="0"/>
        </w:numPr>
        <w:wordWrap/>
        <w:adjustRightInd/>
        <w:snapToGrid/>
        <w:spacing w:after="0" w:line="579" w:lineRule="exact"/>
        <w:ind w:leftChars="200" w:right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五、加大5G科普宣传力度</w:t>
      </w:r>
    </w:p>
    <w:p>
      <w:pPr>
        <w:pStyle w:val="2"/>
        <w:tabs>
          <w:tab w:val="left" w:pos="645"/>
        </w:tabs>
        <w:wordWrap/>
        <w:adjustRightInd/>
        <w:snapToGrid/>
        <w:spacing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6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 xml:space="preserve">福田区工业和信息化局联合区委宣传部组织制作以原创5G卡通人物“飞飞”为形象代言的5G动画、海报、折页，并通过各类融媒体，各宣传阵地在辖区内广泛开展5G宣传，科普活动；并组织广告公司在辖区200个小区（尤其是辐射投诉较大的小区），利用小区门禁投放5G海报，营造5G建设氛围。5G海报、折页在各街道办、各运营商、铁塔公司协调物业时起到了很好的“敲门砖”作用，许多物业业主通过5G知识科普已同意建站，加快了5G基站建设进度。  </w:t>
      </w:r>
    </w:p>
    <w:p>
      <w:pPr>
        <w:widowControl w:val="0"/>
        <w:wordWrap/>
        <w:adjustRightInd/>
        <w:spacing w:line="579" w:lineRule="exact"/>
        <w:ind w:left="0" w:leftChars="0" w:right="0"/>
        <w:jc w:val="both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六、保障措施</w:t>
      </w:r>
    </w:p>
    <w:p>
      <w:pPr>
        <w:pStyle w:val="3"/>
        <w:widowControl w:val="0"/>
        <w:numPr>
          <w:numId w:val="0"/>
        </w:numPr>
        <w:wordWrap/>
        <w:adjustRightInd/>
        <w:snapToGrid/>
        <w:spacing w:after="0" w:line="579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（一）强化机制保障，党政齐抓共管。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区领导不定时组织召开5G基站建设协调会，总结分析前一阶段工作开展情况、对照任务分工找差距、找问题、找短板，研判形成下一阶段工作的思路、举措，集中协调解决推进过程中各类问题。</w:t>
      </w:r>
    </w:p>
    <w:p>
      <w:pPr>
        <w:wordWrap/>
        <w:adjustRightInd/>
        <w:spacing w:line="579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（二）强化政策扶持，多元参与共建。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完善“街道+职能局联合上门协调” 工作机制。区工信局为5G应用推广支持制定政策包，对5G企业（机构）举办的5G赛事、应用及推广等活动，给予按照活动实际费用的最高50%，给予最高200万元支持。对福田区内新开设的5G消费业态品牌门店，每个单店给予最高300万元的一次性支持，每家企业年度最高可支持500万元。</w:t>
      </w:r>
    </w:p>
    <w:p>
      <w:pPr>
        <w:pStyle w:val="3"/>
        <w:widowControl w:val="0"/>
        <w:numPr>
          <w:numId w:val="0"/>
        </w:numPr>
        <w:wordWrap/>
        <w:adjustRightInd/>
        <w:snapToGrid/>
        <w:spacing w:after="0" w:line="579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（三）推广5G应用，抢抓发展先机。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坚持需求导向、结果导向，明确建设5G应用示范区目标，形成了“新基建引领新科技、新科技激活新基建”动能循环系统，让5G基站建得快、用得好。政府系统争当5G技术推广、应用的示范和标兵，加快推动智慧福田向智能福田迭代升级。</w:t>
      </w:r>
    </w:p>
    <w:p>
      <w:pPr>
        <w:pStyle w:val="2"/>
        <w:jc w:val="left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（此页无正文）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福田区工业和信息化局</w:t>
      </w:r>
    </w:p>
    <w:p>
      <w:pPr>
        <w:wordWrap/>
        <w:adjustRightInd/>
        <w:spacing w:line="579" w:lineRule="exact"/>
        <w:ind w:left="0" w:leftChars="0" w:right="0" w:firstLine="0" w:firstLineChars="0"/>
        <w:jc w:val="right"/>
        <w:textAlignment w:val="auto"/>
        <w:rPr>
          <w:rFonts w:hint="eastAsia" w:ascii="仿宋_GB2312" w:hAnsi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仿宋_GB2312" w:hAnsi="仿宋_GB2312" w:cs="仿宋_GB2312"/>
          <w:kern w:val="2"/>
          <w:sz w:val="32"/>
          <w:szCs w:val="36"/>
          <w:lang w:val="en-US" w:eastAsia="zh-CN" w:bidi="zh-CN"/>
        </w:rPr>
        <w:t>2020年6月28日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  <w:t>（联系人：张子涵，联系电话82918333-2615）</w:t>
      </w:r>
    </w:p>
    <w:p>
      <w:pPr>
        <w:wordWrap/>
        <w:adjustRightInd/>
        <w:spacing w:line="579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zh-CN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  <w:r>
      <w:rPr>
        <w:rFonts w:ascii="Times New Roman" w:hAnsi="Times New Roman" w:eastAsia="仿宋_GB2312" w:cs="Times New Roman"/>
        <w:kern w:val="2"/>
        <w:sz w:val="18"/>
        <w:lang w:val="en-US" w:eastAsia="zh-CN" w:bidi="ar-SA"/>
      </w:rPr>
      <w:pict>
        <v:rect id="文本框 2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ind w:firstLine="36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2297439">
    <w:nsid w:val="5EE887DF"/>
    <w:multiLevelType w:val="singleLevel"/>
    <w:tmpl w:val="5EE887DF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5922974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9D0616C"/>
    <w:rsid w:val="03D52EA1"/>
    <w:rsid w:val="05FE74CA"/>
    <w:rsid w:val="07835830"/>
    <w:rsid w:val="083E7752"/>
    <w:rsid w:val="09AD3E30"/>
    <w:rsid w:val="0D8449DA"/>
    <w:rsid w:val="125D2646"/>
    <w:rsid w:val="14B316E7"/>
    <w:rsid w:val="1511562A"/>
    <w:rsid w:val="19D0616C"/>
    <w:rsid w:val="1BDB6902"/>
    <w:rsid w:val="1D745C9B"/>
    <w:rsid w:val="1EB60AFD"/>
    <w:rsid w:val="1F4273DF"/>
    <w:rsid w:val="21722E84"/>
    <w:rsid w:val="2179018B"/>
    <w:rsid w:val="232D63B3"/>
    <w:rsid w:val="243A2FFE"/>
    <w:rsid w:val="250116EE"/>
    <w:rsid w:val="251E73FE"/>
    <w:rsid w:val="256809AE"/>
    <w:rsid w:val="27253FDD"/>
    <w:rsid w:val="278169C4"/>
    <w:rsid w:val="27B20475"/>
    <w:rsid w:val="27C15A75"/>
    <w:rsid w:val="296101AA"/>
    <w:rsid w:val="2AAE47CB"/>
    <w:rsid w:val="2B4614C9"/>
    <w:rsid w:val="2B7E4167"/>
    <w:rsid w:val="2BA825DF"/>
    <w:rsid w:val="2E6448C7"/>
    <w:rsid w:val="2F59412F"/>
    <w:rsid w:val="2FC52BED"/>
    <w:rsid w:val="300103EB"/>
    <w:rsid w:val="303F3BB2"/>
    <w:rsid w:val="30FE2AA4"/>
    <w:rsid w:val="31CF4C77"/>
    <w:rsid w:val="34813034"/>
    <w:rsid w:val="34C601C3"/>
    <w:rsid w:val="361D320C"/>
    <w:rsid w:val="3957687D"/>
    <w:rsid w:val="3A3E5CE4"/>
    <w:rsid w:val="3B16346C"/>
    <w:rsid w:val="3E973CD9"/>
    <w:rsid w:val="3FD523AC"/>
    <w:rsid w:val="40EF035F"/>
    <w:rsid w:val="411D413B"/>
    <w:rsid w:val="430E25BE"/>
    <w:rsid w:val="451159F8"/>
    <w:rsid w:val="478A08EF"/>
    <w:rsid w:val="4BE3076E"/>
    <w:rsid w:val="4DD80AE5"/>
    <w:rsid w:val="4E9F3994"/>
    <w:rsid w:val="514E10CF"/>
    <w:rsid w:val="527E011E"/>
    <w:rsid w:val="535365B8"/>
    <w:rsid w:val="55861241"/>
    <w:rsid w:val="5C1B4117"/>
    <w:rsid w:val="5D973D91"/>
    <w:rsid w:val="607C0C97"/>
    <w:rsid w:val="61E25323"/>
    <w:rsid w:val="62973001"/>
    <w:rsid w:val="63953377"/>
    <w:rsid w:val="66B408C3"/>
    <w:rsid w:val="671200E7"/>
    <w:rsid w:val="6C0D20E8"/>
    <w:rsid w:val="6ED20E15"/>
    <w:rsid w:val="6F7F2A88"/>
    <w:rsid w:val="735B3640"/>
    <w:rsid w:val="75190877"/>
    <w:rsid w:val="75593B53"/>
    <w:rsid w:val="76894CD4"/>
    <w:rsid w:val="772B6174"/>
    <w:rsid w:val="79466A5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 First Indent"/>
    <w:basedOn w:val="4"/>
    <w:next w:val="1"/>
    <w:qFormat/>
    <w:uiPriority w:val="0"/>
    <w:pPr>
      <w:spacing w:after="120"/>
      <w:ind w:firstLine="420" w:firstLineChars="100"/>
    </w:pPr>
    <w:rPr>
      <w:rFonts w:ascii="Calibri" w:hAnsi="Calibri"/>
    </w:rPr>
  </w:style>
  <w:style w:type="paragraph" w:styleId="4">
    <w:name w:val="Body Text"/>
    <w:basedOn w:val="1"/>
    <w:qFormat/>
    <w:uiPriority w:val="0"/>
    <w:rPr>
      <w:rFonts w:ascii="宋体" w:hAnsi="宋体" w:eastAsia="宋体" w:cs="宋体"/>
      <w:szCs w:val="32"/>
      <w:lang w:val="zh-CN" w:bidi="zh-CN"/>
    </w:rPr>
  </w:style>
  <w:style w:type="paragraph" w:styleId="5">
    <w:name w:val="Normal Indent"/>
    <w:basedOn w:val="1"/>
    <w:qFormat/>
    <w:uiPriority w:val="0"/>
    <w:pPr>
      <w:ind w:firstLine="42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0">
    <w:name w:val="列出段落1"/>
    <w:basedOn w:val="1"/>
    <w:qFormat/>
    <w:uiPriority w:val="34"/>
    <w:pPr>
      <w:ind w:firstLine="420"/>
    </w:p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semiHidden/>
    <w:qFormat/>
    <w:uiPriority w:val="0"/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2020-03-12T10:34:00Z</dcterms:created>
  <dc:creator>叶文化</dc:creator>
  <cp:lastModifiedBy>栾明凯</cp:lastModifiedBy>
  <cp:lastPrinted>2020-06-24T02:40:00Z</cp:lastPrinted>
  <dcterms:modified xsi:type="dcterms:W3CDTF">2020-06-28T09:12:36Z</dcterms:modified>
  <dc:title>关于深圳市福田区第七届人民代表大会第六次会议代表建议第20200088号主办意见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