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baseline"/>
        <w:outlineLvl w:val="9"/>
        <w:rPr>
          <w:rFonts w:hint="eastAsia" w:ascii="仿宋_GB2312" w:hAnsi="仿宋_GB2312" w:eastAsia="仿宋_GB2312" w:cs="仿宋_GB2312"/>
          <w:i w:val="0"/>
          <w:caps w:val="0"/>
          <w:color w:val="000000"/>
          <w:spacing w:val="0"/>
          <w:sz w:val="32"/>
          <w:szCs w:val="32"/>
          <w:vertAlign w:val="baseline"/>
          <w:lang w:eastAsia="zh-CN"/>
        </w:rPr>
      </w:pPr>
      <w:r>
        <w:rPr>
          <w:rFonts w:hint="eastAsia" w:ascii="仿宋_GB2312" w:hAnsi="仿宋_GB2312" w:eastAsia="仿宋_GB2312" w:cs="仿宋_GB2312"/>
          <w:i w:val="0"/>
          <w:caps w:val="0"/>
          <w:color w:val="000000"/>
          <w:spacing w:val="0"/>
          <w:sz w:val="32"/>
          <w:szCs w:val="32"/>
          <w:vertAlign w:val="baseline"/>
          <w:lang w:eastAsia="zh-CN"/>
        </w:rPr>
        <w:t>附件</w:t>
      </w:r>
      <w:r>
        <w:rPr>
          <w:rFonts w:hint="eastAsia" w:ascii="仿宋_GB2312" w:hAnsi="仿宋_GB2312" w:eastAsia="仿宋_GB2312" w:cs="仿宋_GB2312"/>
          <w:i w:val="0"/>
          <w:caps w:val="0"/>
          <w:color w:val="000000"/>
          <w:spacing w:val="0"/>
          <w:sz w:val="32"/>
          <w:szCs w:val="32"/>
          <w:vertAlign w:val="baseline"/>
          <w:lang w:val="en-US" w:eastAsia="zh-CN"/>
        </w:rPr>
        <w:t>1</w:t>
      </w:r>
      <w:r>
        <w:rPr>
          <w:rFonts w:hint="eastAsia" w:ascii="仿宋_GB2312" w:hAnsi="仿宋_GB2312" w:eastAsia="仿宋_GB2312" w:cs="仿宋_GB2312"/>
          <w:i w:val="0"/>
          <w:caps w:val="0"/>
          <w:color w:val="000000"/>
          <w:spacing w:val="0"/>
          <w:sz w:val="32"/>
          <w:szCs w:val="32"/>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baseline"/>
        <w:outlineLvl w:val="9"/>
        <w:rPr>
          <w:rStyle w:val="5"/>
          <w:rFonts w:hint="eastAsia" w:ascii="方正小标宋_GBK" w:hAnsi="方正小标宋_GBK" w:eastAsia="方正小标宋_GBK" w:cs="方正小标宋_GBK"/>
          <w:b w:val="0"/>
          <w:bCs/>
          <w:i w:val="0"/>
          <w:caps w:val="0"/>
          <w:color w:val="000000"/>
          <w:spacing w:val="0"/>
          <w:sz w:val="44"/>
          <w:szCs w:val="44"/>
          <w:vertAlign w:val="baseli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baseline"/>
        <w:outlineLvl w:val="9"/>
        <w:rPr>
          <w:rStyle w:val="5"/>
          <w:rFonts w:hint="eastAsia" w:ascii="方正小标宋_GBK" w:hAnsi="方正小标宋_GBK" w:eastAsia="方正小标宋_GBK" w:cs="方正小标宋_GBK"/>
          <w:b w:val="0"/>
          <w:bCs/>
          <w:i w:val="0"/>
          <w:caps w:val="0"/>
          <w:color w:val="000000"/>
          <w:spacing w:val="0"/>
          <w:sz w:val="44"/>
          <w:szCs w:val="44"/>
          <w:vertAlign w:val="baseline"/>
        </w:rPr>
      </w:pPr>
      <w:r>
        <w:rPr>
          <w:rStyle w:val="5"/>
          <w:rFonts w:hint="eastAsia" w:ascii="方正小标宋_GBK" w:hAnsi="方正小标宋_GBK" w:eastAsia="方正小标宋_GBK" w:cs="方正小标宋_GBK"/>
          <w:b w:val="0"/>
          <w:bCs/>
          <w:i w:val="0"/>
          <w:caps w:val="0"/>
          <w:color w:val="000000"/>
          <w:spacing w:val="0"/>
          <w:sz w:val="44"/>
          <w:szCs w:val="44"/>
          <w:vertAlign w:val="baseline"/>
          <w:lang w:eastAsia="zh-CN"/>
        </w:rPr>
        <w:t>福田区</w:t>
      </w:r>
      <w:r>
        <w:rPr>
          <w:rStyle w:val="5"/>
          <w:rFonts w:hint="eastAsia" w:ascii="方正小标宋_GBK" w:hAnsi="方正小标宋_GBK" w:eastAsia="方正小标宋_GBK" w:cs="方正小标宋_GBK"/>
          <w:b w:val="0"/>
          <w:bCs/>
          <w:i w:val="0"/>
          <w:caps w:val="0"/>
          <w:color w:val="000000"/>
          <w:spacing w:val="0"/>
          <w:sz w:val="44"/>
          <w:szCs w:val="44"/>
          <w:vertAlign w:val="baseline"/>
        </w:rPr>
        <w:t>政府采购档案管理暂行办法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baseline"/>
        <w:outlineLvl w:val="9"/>
        <w:rPr>
          <w:rStyle w:val="5"/>
          <w:rFonts w:hint="eastAsia" w:ascii="楷体_GB2312" w:hAnsi="楷体_GB2312" w:eastAsia="楷体_GB2312" w:cs="楷体_GB2312"/>
          <w:b w:val="0"/>
          <w:bCs/>
          <w:i w:val="0"/>
          <w:caps w:val="0"/>
          <w:color w:val="000000"/>
          <w:spacing w:val="0"/>
          <w:sz w:val="32"/>
          <w:szCs w:val="32"/>
          <w:vertAlign w:val="baseline"/>
          <w:lang w:eastAsia="zh-CN"/>
        </w:rPr>
      </w:pPr>
      <w:r>
        <w:rPr>
          <w:rStyle w:val="5"/>
          <w:rFonts w:hint="eastAsia" w:ascii="楷体_GB2312" w:hAnsi="楷体_GB2312" w:eastAsia="楷体_GB2312" w:cs="楷体_GB2312"/>
          <w:b w:val="0"/>
          <w:bCs/>
          <w:i w:val="0"/>
          <w:caps w:val="0"/>
          <w:color w:val="000000"/>
          <w:spacing w:val="0"/>
          <w:sz w:val="32"/>
          <w:szCs w:val="32"/>
          <w:vertAlign w:val="baseline"/>
          <w:lang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center"/>
        <w:textAlignment w:val="baseline"/>
        <w:outlineLvl w:val="9"/>
        <w:rPr>
          <w:rStyle w:val="5"/>
          <w:rFonts w:hint="eastAsia" w:ascii="仿宋_GB2312" w:hAnsi="仿宋_GB2312" w:eastAsia="仿宋_GB2312" w:cs="仿宋_GB2312"/>
          <w:b/>
          <w:i w:val="0"/>
          <w:caps w:val="0"/>
          <w:color w:val="000000"/>
          <w:spacing w:val="0"/>
          <w:sz w:val="32"/>
          <w:szCs w:val="32"/>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center"/>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第一条</w:t>
      </w:r>
      <w:r>
        <w:rPr>
          <w:rFonts w:hint="eastAsia" w:ascii="仿宋_GB2312" w:hAnsi="仿宋_GB2312" w:eastAsia="仿宋_GB2312" w:cs="仿宋_GB2312"/>
          <w:i w:val="0"/>
          <w:caps w:val="0"/>
          <w:color w:val="000000"/>
          <w:spacing w:val="0"/>
          <w:sz w:val="32"/>
          <w:szCs w:val="32"/>
          <w:vertAlign w:val="baseline"/>
        </w:rPr>
        <w:t> 为加强政府采购档案管理工作，有效保护和利用档案资源，根据《中华人民共和国政府采购法》等有关规定，结合我</w:t>
      </w:r>
      <w:r>
        <w:rPr>
          <w:rFonts w:hint="eastAsia" w:ascii="仿宋_GB2312" w:hAnsi="仿宋_GB2312" w:eastAsia="仿宋_GB2312" w:cs="仿宋_GB2312"/>
          <w:i w:val="0"/>
          <w:caps w:val="0"/>
          <w:color w:val="000000"/>
          <w:spacing w:val="0"/>
          <w:sz w:val="32"/>
          <w:szCs w:val="32"/>
          <w:vertAlign w:val="baseline"/>
          <w:lang w:eastAsia="zh-CN"/>
        </w:rPr>
        <w:t>区</w:t>
      </w:r>
      <w:r>
        <w:rPr>
          <w:rFonts w:hint="eastAsia" w:ascii="仿宋_GB2312" w:hAnsi="仿宋_GB2312" w:eastAsia="仿宋_GB2312" w:cs="仿宋_GB2312"/>
          <w:i w:val="0"/>
          <w:caps w:val="0"/>
          <w:color w:val="000000"/>
          <w:spacing w:val="0"/>
          <w:sz w:val="32"/>
          <w:szCs w:val="32"/>
          <w:vertAlign w:val="baseline"/>
        </w:rPr>
        <w:t>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7" w:firstLineChars="0"/>
        <w:jc w:val="both"/>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第二条</w:t>
      </w:r>
      <w:r>
        <w:rPr>
          <w:rFonts w:hint="eastAsia" w:ascii="仿宋_GB2312" w:hAnsi="仿宋_GB2312" w:eastAsia="仿宋_GB2312" w:cs="仿宋_GB2312"/>
          <w:i w:val="0"/>
          <w:caps w:val="0"/>
          <w:color w:val="000000"/>
          <w:spacing w:val="0"/>
          <w:sz w:val="32"/>
          <w:szCs w:val="32"/>
          <w:vertAlign w:val="baseline"/>
        </w:rPr>
        <w:t> 本办法适用于</w:t>
      </w:r>
      <w:r>
        <w:rPr>
          <w:rFonts w:hint="eastAsia" w:ascii="仿宋_GB2312" w:hAnsi="仿宋_GB2312" w:eastAsia="仿宋_GB2312" w:cs="仿宋_GB2312"/>
          <w:i w:val="0"/>
          <w:caps w:val="0"/>
          <w:color w:val="auto"/>
          <w:spacing w:val="0"/>
          <w:sz w:val="32"/>
          <w:szCs w:val="32"/>
          <w:vertAlign w:val="baseline"/>
          <w:lang w:eastAsia="zh-CN"/>
        </w:rPr>
        <w:t>福田区政府采购活动中</w:t>
      </w:r>
      <w:r>
        <w:rPr>
          <w:rFonts w:hint="eastAsia" w:ascii="仿宋_GB2312" w:hAnsi="仿宋_GB2312" w:eastAsia="仿宋_GB2312" w:cs="仿宋_GB2312"/>
          <w:i w:val="0"/>
          <w:caps w:val="0"/>
          <w:color w:val="000000"/>
          <w:spacing w:val="0"/>
          <w:sz w:val="32"/>
          <w:szCs w:val="32"/>
          <w:vertAlign w:val="baseline"/>
        </w:rPr>
        <w:t>政府采购档案的收集、归档、保管、使用和销毁等活动。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7"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Style w:val="5"/>
          <w:rFonts w:hint="eastAsia" w:ascii="仿宋_GB2312" w:hAnsi="仿宋_GB2312" w:eastAsia="仿宋_GB2312" w:cs="仿宋_GB2312"/>
          <w:b/>
          <w:i w:val="0"/>
          <w:caps w:val="0"/>
          <w:color w:val="000000"/>
          <w:spacing w:val="0"/>
          <w:sz w:val="32"/>
          <w:szCs w:val="32"/>
          <w:vertAlign w:val="baseline"/>
        </w:rPr>
        <w:t>第三条</w:t>
      </w:r>
      <w:r>
        <w:rPr>
          <w:rFonts w:hint="eastAsia" w:ascii="仿宋_GB2312" w:hAnsi="仿宋_GB2312" w:eastAsia="仿宋_GB2312" w:cs="仿宋_GB2312"/>
          <w:i w:val="0"/>
          <w:caps w:val="0"/>
          <w:color w:val="000000"/>
          <w:spacing w:val="0"/>
          <w:sz w:val="32"/>
          <w:szCs w:val="32"/>
          <w:vertAlign w:val="baseline"/>
        </w:rPr>
        <w:t> 本办法所称政府采购档案是指</w:t>
      </w:r>
      <w:r>
        <w:rPr>
          <w:rFonts w:hint="eastAsia" w:ascii="仿宋_GB2312" w:hAnsi="仿宋_GB2312" w:eastAsia="仿宋_GB2312" w:cs="仿宋_GB2312"/>
          <w:i w:val="0"/>
          <w:caps w:val="0"/>
          <w:color w:val="000000"/>
          <w:spacing w:val="0"/>
          <w:sz w:val="32"/>
          <w:szCs w:val="32"/>
          <w:vertAlign w:val="baseline"/>
          <w:lang w:eastAsia="zh-CN"/>
        </w:rPr>
        <w:t>区财政局、区政府采购中心</w:t>
      </w:r>
      <w:r>
        <w:rPr>
          <w:rFonts w:hint="eastAsia" w:ascii="仿宋_GB2312" w:hAnsi="仿宋_GB2312" w:eastAsia="仿宋_GB2312" w:cs="仿宋_GB2312"/>
          <w:i w:val="0"/>
          <w:caps w:val="0"/>
          <w:color w:val="000000"/>
          <w:spacing w:val="0"/>
          <w:sz w:val="32"/>
          <w:szCs w:val="32"/>
          <w:vertAlign w:val="baseline"/>
        </w:rPr>
        <w:t>、采购人和</w:t>
      </w:r>
      <w:r>
        <w:rPr>
          <w:rFonts w:hint="eastAsia" w:ascii="仿宋_GB2312" w:hAnsi="仿宋_GB2312" w:eastAsia="仿宋_GB2312" w:cs="仿宋_GB2312"/>
          <w:i w:val="0"/>
          <w:caps w:val="0"/>
          <w:color w:val="000000"/>
          <w:spacing w:val="0"/>
          <w:sz w:val="32"/>
          <w:szCs w:val="32"/>
          <w:vertAlign w:val="baseline"/>
          <w:lang w:eastAsia="zh-CN"/>
        </w:rPr>
        <w:t>社会</w:t>
      </w:r>
      <w:r>
        <w:rPr>
          <w:rFonts w:hint="eastAsia" w:ascii="仿宋_GB2312" w:hAnsi="仿宋_GB2312" w:eastAsia="仿宋_GB2312" w:cs="仿宋_GB2312"/>
          <w:i w:val="0"/>
          <w:caps w:val="0"/>
          <w:color w:val="000000"/>
          <w:spacing w:val="0"/>
          <w:sz w:val="32"/>
          <w:szCs w:val="32"/>
          <w:vertAlign w:val="baseline"/>
        </w:rPr>
        <w:t>采购代理机构</w:t>
      </w:r>
      <w:r>
        <w:rPr>
          <w:rFonts w:hint="default" w:ascii="仿宋_GB2312" w:hAnsi="仿宋_GB2312" w:eastAsia="仿宋_GB2312" w:cs="仿宋_GB2312"/>
          <w:i w:val="0"/>
          <w:caps w:val="0"/>
          <w:color w:val="000000"/>
          <w:spacing w:val="0"/>
          <w:sz w:val="32"/>
          <w:szCs w:val="32"/>
          <w:vertAlign w:val="baseline"/>
        </w:rPr>
        <w:t>在政府采购活动中形成的文字、图纸、图表、声像、纸质、磁盘、光盘等不同媒质载体的记录。</w:t>
      </w:r>
      <w:r>
        <w:rPr>
          <w:rFonts w:hint="eastAsia" w:ascii="仿宋_GB2312" w:hAnsi="仿宋_GB2312" w:eastAsia="仿宋_GB2312" w:cs="仿宋_GB2312"/>
          <w:i w:val="0"/>
          <w:caps w:val="0"/>
          <w:color w:val="000000"/>
          <w:spacing w:val="0"/>
          <w:sz w:val="32"/>
          <w:szCs w:val="32"/>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1" w:firstLineChars="0"/>
        <w:jc w:val="both"/>
        <w:textAlignment w:val="baseline"/>
        <w:outlineLvl w:val="9"/>
        <w:rPr>
          <w:rFonts w:hint="eastAsia" w:ascii="仿宋_GB2312" w:hAnsi="仿宋_GB2312" w:eastAsia="仿宋_GB2312" w:cs="仿宋_GB2312"/>
          <w:i w:val="0"/>
          <w:caps w:val="0"/>
          <w:color w:val="0000FF"/>
          <w:spacing w:val="0"/>
          <w:sz w:val="32"/>
          <w:szCs w:val="32"/>
          <w:vertAlign w:val="baseline"/>
        </w:rPr>
      </w:pPr>
      <w:r>
        <w:rPr>
          <w:rStyle w:val="5"/>
          <w:rFonts w:hint="eastAsia" w:ascii="仿宋_GB2312" w:hAnsi="仿宋_GB2312" w:eastAsia="仿宋_GB2312" w:cs="仿宋_GB2312"/>
          <w:b/>
          <w:i w:val="0"/>
          <w:caps w:val="0"/>
          <w:color w:val="000000"/>
          <w:spacing w:val="0"/>
          <w:sz w:val="32"/>
          <w:szCs w:val="32"/>
          <w:vertAlign w:val="baseline"/>
        </w:rPr>
        <w:t>第四条</w:t>
      </w:r>
      <w:r>
        <w:rPr>
          <w:rFonts w:hint="eastAsia" w:ascii="仿宋_GB2312" w:hAnsi="仿宋_GB2312" w:eastAsia="仿宋_GB2312" w:cs="仿宋_GB2312"/>
          <w:i w:val="0"/>
          <w:caps w:val="0"/>
          <w:color w:val="000000"/>
          <w:spacing w:val="0"/>
          <w:sz w:val="32"/>
          <w:szCs w:val="32"/>
          <w:vertAlign w:val="baseline"/>
        </w:rPr>
        <w:t> 政府采购项目档案包括：采购活动记录、采购预算、</w:t>
      </w:r>
      <w:r>
        <w:rPr>
          <w:rFonts w:hint="eastAsia" w:ascii="仿宋_GB2312" w:hAnsi="仿宋_GB2312" w:eastAsia="仿宋_GB2312" w:cs="仿宋_GB2312"/>
          <w:i w:val="0"/>
          <w:caps w:val="0"/>
          <w:color w:val="000000"/>
          <w:spacing w:val="0"/>
          <w:sz w:val="32"/>
          <w:szCs w:val="32"/>
          <w:vertAlign w:val="baseline"/>
          <w:lang w:eastAsia="zh-CN"/>
        </w:rPr>
        <w:t>采购需求、</w:t>
      </w:r>
      <w:r>
        <w:rPr>
          <w:rFonts w:hint="default" w:ascii="仿宋_GB2312" w:hAnsi="仿宋_GB2312" w:eastAsia="仿宋_GB2312" w:cs="仿宋_GB2312"/>
          <w:i w:val="0"/>
          <w:caps w:val="0"/>
          <w:color w:val="000000"/>
          <w:spacing w:val="0"/>
          <w:sz w:val="32"/>
          <w:szCs w:val="32"/>
          <w:vertAlign w:val="baseline"/>
        </w:rPr>
        <w:fldChar w:fldCharType="begin"/>
      </w:r>
      <w:r>
        <w:rPr>
          <w:rFonts w:hint="default" w:ascii="仿宋_GB2312" w:hAnsi="仿宋_GB2312" w:eastAsia="仿宋_GB2312" w:cs="仿宋_GB2312"/>
          <w:i w:val="0"/>
          <w:caps w:val="0"/>
          <w:color w:val="000000"/>
          <w:spacing w:val="0"/>
          <w:sz w:val="32"/>
          <w:szCs w:val="32"/>
          <w:vertAlign w:val="baseline"/>
        </w:rPr>
        <w:instrText xml:space="preserve"> HYPERLINK "https://baike.baidu.com/item/%E9%87%87%E8%B4%AD%E6%96%87%E4%BB%B6" \t "https://baike.baidu.com/item/%E5%B9%BF%E4%B8%9C%E7%9C%81%E6%94%BF%E5%BA%9C%E9%87%87%E8%B4%AD%E9%A1%B9%E7%9B%AE%E6%A1%A3%E6%A1%88%E7%AE%A1%E7%90%86%E6%9A%82%E8%A1%8C%E5%8A%9E%E6%B3%95/_blank" </w:instrText>
      </w:r>
      <w:r>
        <w:rPr>
          <w:rFonts w:hint="default" w:ascii="仿宋_GB2312" w:hAnsi="仿宋_GB2312" w:eastAsia="仿宋_GB2312" w:cs="仿宋_GB2312"/>
          <w:i w:val="0"/>
          <w:caps w:val="0"/>
          <w:color w:val="000000"/>
          <w:spacing w:val="0"/>
          <w:sz w:val="32"/>
          <w:szCs w:val="32"/>
          <w:vertAlign w:val="baseline"/>
        </w:rPr>
        <w:fldChar w:fldCharType="separate"/>
      </w:r>
      <w:r>
        <w:rPr>
          <w:rFonts w:hint="eastAsia" w:ascii="仿宋_GB2312" w:hAnsi="仿宋_GB2312" w:eastAsia="仿宋_GB2312" w:cs="仿宋_GB2312"/>
          <w:i w:val="0"/>
          <w:caps w:val="0"/>
          <w:color w:val="000000"/>
          <w:spacing w:val="0"/>
          <w:sz w:val="32"/>
          <w:szCs w:val="32"/>
          <w:vertAlign w:val="baseline"/>
          <w:lang w:eastAsia="zh-CN"/>
        </w:rPr>
        <w:t>招标</w:t>
      </w:r>
      <w:r>
        <w:rPr>
          <w:rFonts w:hint="default" w:ascii="仿宋_GB2312" w:hAnsi="仿宋_GB2312" w:eastAsia="仿宋_GB2312" w:cs="仿宋_GB2312"/>
          <w:i w:val="0"/>
          <w:caps w:val="0"/>
          <w:color w:val="000000"/>
          <w:spacing w:val="0"/>
          <w:sz w:val="32"/>
          <w:szCs w:val="32"/>
          <w:vertAlign w:val="baseline"/>
        </w:rPr>
        <w:t>文件</w:t>
      </w:r>
      <w:r>
        <w:rPr>
          <w:rFonts w:hint="default" w:ascii="仿宋_GB2312" w:hAnsi="仿宋_GB2312" w:eastAsia="仿宋_GB2312" w:cs="仿宋_GB2312"/>
          <w:i w:val="0"/>
          <w:caps w:val="0"/>
          <w:color w:val="000000"/>
          <w:spacing w:val="0"/>
          <w:sz w:val="32"/>
          <w:szCs w:val="32"/>
          <w:vertAlign w:val="baseline"/>
        </w:rPr>
        <w:fldChar w:fldCharType="end"/>
      </w:r>
      <w:r>
        <w:rPr>
          <w:rFonts w:hint="default" w:ascii="仿宋_GB2312" w:hAnsi="仿宋_GB2312" w:eastAsia="仿宋_GB2312" w:cs="仿宋_GB2312"/>
          <w:i w:val="0"/>
          <w:caps w:val="0"/>
          <w:color w:val="000000"/>
          <w:spacing w:val="0"/>
          <w:sz w:val="32"/>
          <w:szCs w:val="32"/>
          <w:vertAlign w:val="baseline"/>
        </w:rPr>
        <w:t>、</w:t>
      </w:r>
      <w:r>
        <w:rPr>
          <w:rFonts w:hint="default" w:ascii="仿宋_GB2312" w:hAnsi="仿宋_GB2312" w:eastAsia="仿宋_GB2312" w:cs="仿宋_GB2312"/>
          <w:i w:val="0"/>
          <w:caps w:val="0"/>
          <w:color w:val="000000"/>
          <w:spacing w:val="0"/>
          <w:sz w:val="32"/>
          <w:szCs w:val="32"/>
          <w:vertAlign w:val="baseline"/>
        </w:rPr>
        <w:fldChar w:fldCharType="begin"/>
      </w:r>
      <w:r>
        <w:rPr>
          <w:rFonts w:hint="default" w:ascii="仿宋_GB2312" w:hAnsi="仿宋_GB2312" w:eastAsia="仿宋_GB2312" w:cs="仿宋_GB2312"/>
          <w:i w:val="0"/>
          <w:caps w:val="0"/>
          <w:color w:val="000000"/>
          <w:spacing w:val="0"/>
          <w:sz w:val="32"/>
          <w:szCs w:val="32"/>
          <w:vertAlign w:val="baseline"/>
        </w:rPr>
        <w:instrText xml:space="preserve"> HYPERLINK "https://baike.baidu.com/item/%E6%8A%95%E6%A0%87" \t "https://baike.baidu.com/item/%E5%B9%BF%E4%B8%9C%E7%9C%81%E6%94%BF%E5%BA%9C%E9%87%87%E8%B4%AD%E9%A1%B9%E7%9B%AE%E6%A1%A3%E6%A1%88%E7%AE%A1%E7%90%86%E6%9A%82%E8%A1%8C%E5%8A%9E%E6%B3%95/_blank" </w:instrText>
      </w:r>
      <w:r>
        <w:rPr>
          <w:rFonts w:hint="default" w:ascii="仿宋_GB2312" w:hAnsi="仿宋_GB2312" w:eastAsia="仿宋_GB2312" w:cs="仿宋_GB2312"/>
          <w:i w:val="0"/>
          <w:caps w:val="0"/>
          <w:color w:val="000000"/>
          <w:spacing w:val="0"/>
          <w:sz w:val="32"/>
          <w:szCs w:val="32"/>
          <w:vertAlign w:val="baseline"/>
        </w:rPr>
        <w:fldChar w:fldCharType="separate"/>
      </w:r>
      <w:r>
        <w:rPr>
          <w:rFonts w:hint="default" w:ascii="仿宋_GB2312" w:hAnsi="仿宋_GB2312" w:eastAsia="仿宋_GB2312" w:cs="仿宋_GB2312"/>
          <w:i w:val="0"/>
          <w:caps w:val="0"/>
          <w:color w:val="000000"/>
          <w:spacing w:val="0"/>
          <w:sz w:val="32"/>
          <w:szCs w:val="32"/>
          <w:vertAlign w:val="baseline"/>
        </w:rPr>
        <w:t>投标</w:t>
      </w:r>
      <w:r>
        <w:rPr>
          <w:rFonts w:hint="default" w:ascii="仿宋_GB2312" w:hAnsi="仿宋_GB2312" w:eastAsia="仿宋_GB2312" w:cs="仿宋_GB2312"/>
          <w:i w:val="0"/>
          <w:caps w:val="0"/>
          <w:color w:val="000000"/>
          <w:spacing w:val="0"/>
          <w:sz w:val="32"/>
          <w:szCs w:val="32"/>
          <w:vertAlign w:val="baseline"/>
        </w:rPr>
        <w:fldChar w:fldCharType="end"/>
      </w:r>
      <w:r>
        <w:rPr>
          <w:rFonts w:hint="eastAsia" w:ascii="仿宋_GB2312" w:hAnsi="仿宋_GB2312" w:eastAsia="仿宋_GB2312" w:cs="仿宋_GB2312"/>
          <w:i w:val="0"/>
          <w:caps w:val="0"/>
          <w:color w:val="000000"/>
          <w:spacing w:val="0"/>
          <w:sz w:val="32"/>
          <w:szCs w:val="32"/>
          <w:vertAlign w:val="baseline"/>
          <w:lang w:eastAsia="zh-CN"/>
        </w:rPr>
        <w:t>文件</w:t>
      </w:r>
      <w:r>
        <w:rPr>
          <w:rFonts w:hint="default" w:ascii="仿宋_GB2312" w:hAnsi="仿宋_GB2312" w:eastAsia="仿宋_GB2312" w:cs="仿宋_GB2312"/>
          <w:i w:val="0"/>
          <w:caps w:val="0"/>
          <w:color w:val="000000"/>
          <w:spacing w:val="0"/>
          <w:sz w:val="32"/>
          <w:szCs w:val="32"/>
          <w:vertAlign w:val="baseline"/>
        </w:rPr>
        <w:t>、</w:t>
      </w:r>
      <w:r>
        <w:rPr>
          <w:rFonts w:hint="eastAsia" w:ascii="仿宋_GB2312" w:hAnsi="仿宋_GB2312" w:eastAsia="仿宋_GB2312" w:cs="仿宋_GB2312"/>
          <w:i w:val="0"/>
          <w:caps w:val="0"/>
          <w:color w:val="000000"/>
          <w:spacing w:val="0"/>
          <w:sz w:val="32"/>
          <w:szCs w:val="32"/>
          <w:vertAlign w:val="baseline"/>
          <w:lang w:eastAsia="zh-CN"/>
        </w:rPr>
        <w:t>评标</w:t>
      </w:r>
      <w:r>
        <w:rPr>
          <w:rFonts w:hint="default" w:ascii="仿宋_GB2312" w:hAnsi="仿宋_GB2312" w:eastAsia="仿宋_GB2312" w:cs="仿宋_GB2312"/>
          <w:i w:val="0"/>
          <w:caps w:val="0"/>
          <w:color w:val="000000"/>
          <w:spacing w:val="0"/>
          <w:sz w:val="32"/>
          <w:szCs w:val="32"/>
          <w:vertAlign w:val="baseline"/>
        </w:rPr>
        <w:t>文件、定标</w:t>
      </w:r>
      <w:r>
        <w:rPr>
          <w:rFonts w:hint="eastAsia" w:ascii="仿宋_GB2312" w:hAnsi="仿宋_GB2312" w:eastAsia="仿宋_GB2312" w:cs="仿宋_GB2312"/>
          <w:i w:val="0"/>
          <w:caps w:val="0"/>
          <w:color w:val="000000"/>
          <w:spacing w:val="0"/>
          <w:sz w:val="32"/>
          <w:szCs w:val="32"/>
          <w:vertAlign w:val="baseline"/>
          <w:lang w:eastAsia="zh-CN"/>
        </w:rPr>
        <w:t>文件</w:t>
      </w:r>
      <w:r>
        <w:rPr>
          <w:rFonts w:hint="default" w:ascii="仿宋_GB2312" w:hAnsi="仿宋_GB2312" w:eastAsia="仿宋_GB2312" w:cs="仿宋_GB2312"/>
          <w:i w:val="0"/>
          <w:caps w:val="0"/>
          <w:color w:val="000000"/>
          <w:spacing w:val="0"/>
          <w:sz w:val="32"/>
          <w:szCs w:val="32"/>
          <w:vertAlign w:val="baseline"/>
        </w:rPr>
        <w:t>、</w:t>
      </w:r>
      <w:r>
        <w:rPr>
          <w:rFonts w:hint="eastAsia" w:ascii="仿宋_GB2312" w:hAnsi="仿宋_GB2312" w:eastAsia="仿宋_GB2312" w:cs="仿宋_GB2312"/>
          <w:i w:val="0"/>
          <w:caps w:val="0"/>
          <w:color w:val="000000"/>
          <w:spacing w:val="0"/>
          <w:sz w:val="32"/>
          <w:szCs w:val="32"/>
          <w:vertAlign w:val="baseline"/>
          <w:lang w:eastAsia="zh-CN"/>
        </w:rPr>
        <w:t>中标</w:t>
      </w:r>
      <w:r>
        <w:rPr>
          <w:rFonts w:hint="default" w:ascii="仿宋_GB2312" w:hAnsi="仿宋_GB2312" w:eastAsia="仿宋_GB2312" w:cs="仿宋_GB2312"/>
          <w:i w:val="0"/>
          <w:caps w:val="0"/>
          <w:color w:val="000000"/>
          <w:spacing w:val="0"/>
          <w:sz w:val="32"/>
          <w:szCs w:val="32"/>
          <w:vertAlign w:val="baseline"/>
        </w:rPr>
        <w:t>文件、合同文本、验收</w:t>
      </w:r>
      <w:r>
        <w:rPr>
          <w:rFonts w:hint="eastAsia" w:ascii="仿宋_GB2312" w:hAnsi="仿宋_GB2312" w:eastAsia="仿宋_GB2312" w:cs="仿宋_GB2312"/>
          <w:i w:val="0"/>
          <w:caps w:val="0"/>
          <w:color w:val="000000"/>
          <w:spacing w:val="0"/>
          <w:sz w:val="32"/>
          <w:szCs w:val="32"/>
          <w:vertAlign w:val="baseline"/>
          <w:lang w:eastAsia="zh-CN"/>
        </w:rPr>
        <w:t>报告</w:t>
      </w:r>
      <w:r>
        <w:rPr>
          <w:rFonts w:hint="default" w:ascii="仿宋_GB2312" w:hAnsi="仿宋_GB2312" w:eastAsia="仿宋_GB2312" w:cs="仿宋_GB2312"/>
          <w:i w:val="0"/>
          <w:caps w:val="0"/>
          <w:color w:val="000000"/>
          <w:spacing w:val="0"/>
          <w:sz w:val="32"/>
          <w:szCs w:val="32"/>
          <w:vertAlign w:val="baseline"/>
        </w:rPr>
        <w:t>、质疑答复、投诉处理决定及其他有关</w:t>
      </w:r>
      <w:r>
        <w:rPr>
          <w:rFonts w:hint="default" w:ascii="仿宋_GB2312" w:hAnsi="仿宋_GB2312" w:eastAsia="仿宋_GB2312" w:cs="仿宋_GB2312"/>
          <w:i w:val="0"/>
          <w:caps w:val="0"/>
          <w:color w:val="auto"/>
          <w:spacing w:val="0"/>
          <w:sz w:val="32"/>
          <w:szCs w:val="32"/>
          <w:vertAlign w:val="baseline"/>
        </w:rPr>
        <w:t>文件、</w:t>
      </w:r>
      <w:r>
        <w:rPr>
          <w:rFonts w:hint="eastAsia" w:ascii="仿宋_GB2312" w:hAnsi="仿宋_GB2312" w:eastAsia="仿宋_GB2312" w:cs="仿宋_GB2312"/>
          <w:b w:val="0"/>
          <w:bCs w:val="0"/>
          <w:i w:val="0"/>
          <w:caps w:val="0"/>
          <w:color w:val="auto"/>
          <w:spacing w:val="0"/>
          <w:sz w:val="32"/>
          <w:szCs w:val="32"/>
          <w:vertAlign w:val="baseline"/>
        </w:rPr>
        <w:t>音像</w:t>
      </w:r>
      <w:r>
        <w:rPr>
          <w:rFonts w:hint="eastAsia" w:ascii="仿宋_GB2312" w:hAnsi="仿宋_GB2312" w:eastAsia="仿宋_GB2312" w:cs="仿宋_GB2312"/>
          <w:b w:val="0"/>
          <w:bCs w:val="0"/>
          <w:i w:val="0"/>
          <w:caps w:val="0"/>
          <w:color w:val="auto"/>
          <w:spacing w:val="0"/>
          <w:sz w:val="32"/>
          <w:szCs w:val="32"/>
          <w:vertAlign w:val="baseline"/>
          <w:lang w:eastAsia="zh-CN"/>
        </w:rPr>
        <w:t>影像资料等</w:t>
      </w:r>
      <w:r>
        <w:rPr>
          <w:rFonts w:hint="eastAsia" w:ascii="仿宋_GB2312" w:hAnsi="仿宋_GB2312" w:eastAsia="仿宋_GB2312" w:cs="仿宋_GB2312"/>
          <w:b w:val="0"/>
          <w:bCs w:val="0"/>
          <w:i w:val="0"/>
          <w:caps w:val="0"/>
          <w:color w:val="auto"/>
          <w:spacing w:val="0"/>
          <w:sz w:val="32"/>
          <w:szCs w:val="32"/>
          <w:shd w:val="clear" w:color="auto" w:fill="auto"/>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1"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第五条</w:t>
      </w:r>
      <w:r>
        <w:rPr>
          <w:rStyle w:val="5"/>
          <w:rFonts w:hint="eastAsia" w:ascii="仿宋_GB2312" w:hAnsi="仿宋_GB2312" w:eastAsia="仿宋_GB2312" w:cs="仿宋_GB2312"/>
          <w:b/>
          <w:i w:val="0"/>
          <w:caps w:val="0"/>
          <w:color w:val="000000"/>
          <w:spacing w:val="0"/>
          <w:sz w:val="32"/>
          <w:szCs w:val="32"/>
          <w:vertAlign w:val="baseline"/>
          <w:lang w:val="en-US" w:eastAsia="zh-CN"/>
        </w:rPr>
        <w:t xml:space="preserve"> </w:t>
      </w:r>
      <w:r>
        <w:rPr>
          <w:rFonts w:hint="eastAsia" w:ascii="仿宋_GB2312" w:hAnsi="仿宋_GB2312" w:eastAsia="仿宋_GB2312" w:cs="仿宋_GB2312"/>
          <w:i w:val="0"/>
          <w:caps w:val="0"/>
          <w:color w:val="000000"/>
          <w:spacing w:val="0"/>
          <w:sz w:val="32"/>
          <w:szCs w:val="32"/>
          <w:vertAlign w:val="baseline"/>
          <w:lang w:eastAsia="zh-CN"/>
        </w:rPr>
        <w:t>区财政局、区政府采购中心</w:t>
      </w:r>
      <w:r>
        <w:rPr>
          <w:rFonts w:hint="eastAsia" w:ascii="仿宋_GB2312" w:hAnsi="仿宋_GB2312" w:eastAsia="仿宋_GB2312" w:cs="仿宋_GB2312"/>
          <w:i w:val="0"/>
          <w:caps w:val="0"/>
          <w:color w:val="000000"/>
          <w:spacing w:val="0"/>
          <w:sz w:val="32"/>
          <w:szCs w:val="32"/>
          <w:vertAlign w:val="baseline"/>
        </w:rPr>
        <w:t>、采购人和</w:t>
      </w:r>
      <w:r>
        <w:rPr>
          <w:rFonts w:hint="eastAsia" w:ascii="仿宋_GB2312" w:hAnsi="仿宋_GB2312" w:eastAsia="仿宋_GB2312" w:cs="仿宋_GB2312"/>
          <w:i w:val="0"/>
          <w:caps w:val="0"/>
          <w:color w:val="000000"/>
          <w:spacing w:val="0"/>
          <w:sz w:val="32"/>
          <w:szCs w:val="32"/>
          <w:vertAlign w:val="baseline"/>
          <w:lang w:eastAsia="zh-CN"/>
        </w:rPr>
        <w:t>社会</w:t>
      </w:r>
      <w:r>
        <w:rPr>
          <w:rFonts w:hint="eastAsia" w:ascii="仿宋_GB2312" w:hAnsi="仿宋_GB2312" w:eastAsia="仿宋_GB2312" w:cs="仿宋_GB2312"/>
          <w:i w:val="0"/>
          <w:caps w:val="0"/>
          <w:color w:val="000000"/>
          <w:spacing w:val="0"/>
          <w:sz w:val="32"/>
          <w:szCs w:val="32"/>
          <w:vertAlign w:val="baseline"/>
        </w:rPr>
        <w:t>采购代理机构以及政府采购相关人员都有保护政府采购档案的义务。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lang w:eastAsia="zh-CN"/>
        </w:rPr>
        <w:t>第六条</w:t>
      </w:r>
      <w:r>
        <w:rPr>
          <w:rFonts w:hint="eastAsia" w:ascii="仿宋_GB2312" w:hAnsi="仿宋_GB2312" w:eastAsia="仿宋_GB2312" w:cs="仿宋_GB2312"/>
          <w:i w:val="0"/>
          <w:caps w:val="0"/>
          <w:color w:val="000000"/>
          <w:spacing w:val="0"/>
          <w:sz w:val="32"/>
          <w:szCs w:val="32"/>
          <w:vertAlign w:val="baseline"/>
          <w:lang w:val="en-US" w:eastAsia="zh-CN"/>
        </w:rPr>
        <w:t xml:space="preserve"> </w:t>
      </w:r>
      <w:r>
        <w:rPr>
          <w:rFonts w:hint="eastAsia" w:ascii="仿宋_GB2312" w:hAnsi="仿宋_GB2312" w:eastAsia="仿宋_GB2312" w:cs="仿宋_GB2312"/>
          <w:i w:val="0"/>
          <w:caps w:val="0"/>
          <w:color w:val="000000"/>
          <w:spacing w:val="0"/>
          <w:sz w:val="32"/>
          <w:szCs w:val="32"/>
          <w:vertAlign w:val="baseline"/>
        </w:rPr>
        <w:t>政府采购档案归档实行“谁组织</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000000"/>
          <w:spacing w:val="0"/>
          <w:sz w:val="32"/>
          <w:szCs w:val="32"/>
          <w:vertAlign w:val="baseline"/>
        </w:rPr>
        <w:t>谁负责”。</w:t>
      </w:r>
      <w:r>
        <w:rPr>
          <w:rFonts w:hint="eastAsia" w:ascii="仿宋_GB2312" w:hAnsi="仿宋_GB2312" w:eastAsia="仿宋_GB2312" w:cs="仿宋_GB2312"/>
          <w:i w:val="0"/>
          <w:caps w:val="0"/>
          <w:color w:val="000000"/>
          <w:spacing w:val="0"/>
          <w:sz w:val="32"/>
          <w:szCs w:val="32"/>
          <w:vertAlign w:val="baseline"/>
          <w:lang w:eastAsia="zh-CN"/>
        </w:rPr>
        <w:t>区政府采购中心和社会</w:t>
      </w:r>
      <w:r>
        <w:rPr>
          <w:rFonts w:hint="eastAsia" w:ascii="仿宋_GB2312" w:hAnsi="仿宋_GB2312" w:eastAsia="仿宋_GB2312" w:cs="仿宋_GB2312"/>
          <w:i w:val="0"/>
          <w:caps w:val="0"/>
          <w:color w:val="000000"/>
          <w:spacing w:val="0"/>
          <w:sz w:val="32"/>
          <w:szCs w:val="32"/>
          <w:vertAlign w:val="baseline"/>
        </w:rPr>
        <w:t>采购代理机构</w:t>
      </w:r>
      <w:r>
        <w:rPr>
          <w:rFonts w:hint="eastAsia" w:ascii="仿宋_GB2312" w:hAnsi="仿宋_GB2312" w:eastAsia="仿宋_GB2312" w:cs="仿宋_GB2312"/>
          <w:i w:val="0"/>
          <w:caps w:val="0"/>
          <w:color w:val="000000"/>
          <w:spacing w:val="0"/>
          <w:sz w:val="32"/>
          <w:szCs w:val="32"/>
          <w:vertAlign w:val="baseline"/>
          <w:lang w:eastAsia="zh-CN"/>
        </w:rPr>
        <w:t>分别对自己</w:t>
      </w:r>
      <w:r>
        <w:rPr>
          <w:rFonts w:hint="eastAsia" w:ascii="仿宋_GB2312" w:hAnsi="仿宋_GB2312" w:eastAsia="仿宋_GB2312" w:cs="仿宋_GB2312"/>
          <w:i w:val="0"/>
          <w:caps w:val="0"/>
          <w:color w:val="000000"/>
          <w:spacing w:val="0"/>
          <w:sz w:val="32"/>
          <w:szCs w:val="32"/>
          <w:vertAlign w:val="baseline"/>
        </w:rPr>
        <w:t>组织采购的</w:t>
      </w:r>
      <w:r>
        <w:rPr>
          <w:rFonts w:hint="eastAsia" w:ascii="仿宋_GB2312" w:hAnsi="仿宋_GB2312" w:eastAsia="仿宋_GB2312" w:cs="仿宋_GB2312"/>
          <w:i w:val="0"/>
          <w:caps w:val="0"/>
          <w:color w:val="000000"/>
          <w:spacing w:val="0"/>
          <w:sz w:val="32"/>
          <w:szCs w:val="32"/>
          <w:vertAlign w:val="baseline"/>
          <w:lang w:eastAsia="zh-CN"/>
        </w:rPr>
        <w:t>项目</w:t>
      </w:r>
      <w:r>
        <w:rPr>
          <w:rFonts w:hint="eastAsia" w:ascii="仿宋_GB2312" w:hAnsi="仿宋_GB2312" w:eastAsia="仿宋_GB2312" w:cs="仿宋_GB2312"/>
          <w:i w:val="0"/>
          <w:caps w:val="0"/>
          <w:color w:val="000000"/>
          <w:spacing w:val="0"/>
          <w:sz w:val="32"/>
          <w:szCs w:val="32"/>
          <w:vertAlign w:val="baseline"/>
        </w:rPr>
        <w:t>档案负责归档，</w:t>
      </w:r>
      <w:r>
        <w:rPr>
          <w:rFonts w:hint="eastAsia" w:ascii="仿宋_GB2312" w:hAnsi="仿宋_GB2312" w:eastAsia="仿宋_GB2312" w:cs="仿宋_GB2312"/>
          <w:i w:val="0"/>
          <w:caps w:val="0"/>
          <w:color w:val="auto"/>
          <w:spacing w:val="0"/>
          <w:sz w:val="32"/>
          <w:szCs w:val="32"/>
          <w:vertAlign w:val="baseline"/>
        </w:rPr>
        <w:t>其中</w:t>
      </w:r>
      <w:r>
        <w:rPr>
          <w:rFonts w:hint="eastAsia" w:ascii="仿宋_GB2312" w:hAnsi="仿宋_GB2312" w:eastAsia="仿宋_GB2312" w:cs="仿宋_GB2312"/>
          <w:i w:val="0"/>
          <w:caps w:val="0"/>
          <w:color w:val="auto"/>
          <w:spacing w:val="0"/>
          <w:sz w:val="32"/>
          <w:szCs w:val="32"/>
          <w:vertAlign w:val="baseline"/>
          <w:lang w:eastAsia="zh-CN"/>
        </w:rPr>
        <w:t>采购需求、</w:t>
      </w:r>
      <w:r>
        <w:rPr>
          <w:rFonts w:hint="default" w:ascii="仿宋_GB2312" w:hAnsi="仿宋_GB2312" w:eastAsia="仿宋_GB2312" w:cs="仿宋_GB2312"/>
          <w:i w:val="0"/>
          <w:caps w:val="0"/>
          <w:color w:val="auto"/>
          <w:spacing w:val="0"/>
          <w:sz w:val="32"/>
          <w:szCs w:val="32"/>
          <w:vertAlign w:val="baseline"/>
        </w:rPr>
        <w:fldChar w:fldCharType="begin"/>
      </w:r>
      <w:r>
        <w:rPr>
          <w:rFonts w:hint="default" w:ascii="仿宋_GB2312" w:hAnsi="仿宋_GB2312" w:eastAsia="仿宋_GB2312" w:cs="仿宋_GB2312"/>
          <w:i w:val="0"/>
          <w:caps w:val="0"/>
          <w:color w:val="auto"/>
          <w:spacing w:val="0"/>
          <w:sz w:val="32"/>
          <w:szCs w:val="32"/>
          <w:vertAlign w:val="baseline"/>
        </w:rPr>
        <w:instrText xml:space="preserve"> HYPERLINK "https://baike.baidu.com/item/%E9%87%87%E8%B4%AD%E6%96%87%E4%BB%B6" \t "https://baike.baidu.com/item/%E5%B9%BF%E4%B8%9C%E7%9C%81%E6%94%BF%E5%BA%9C%E9%87%87%E8%B4%AD%E9%A1%B9%E7%9B%AE%E6%A1%A3%E6%A1%88%E7%AE%A1%E7%90%86%E6%9A%82%E8%A1%8C%E5%8A%9E%E6%B3%95/_blank" </w:instrText>
      </w:r>
      <w:r>
        <w:rPr>
          <w:rFonts w:hint="default" w:ascii="仿宋_GB2312" w:hAnsi="仿宋_GB2312" w:eastAsia="仿宋_GB2312" w:cs="仿宋_GB2312"/>
          <w:i w:val="0"/>
          <w:caps w:val="0"/>
          <w:color w:val="auto"/>
          <w:spacing w:val="0"/>
          <w:sz w:val="32"/>
          <w:szCs w:val="32"/>
          <w:vertAlign w:val="baseline"/>
        </w:rPr>
        <w:fldChar w:fldCharType="separate"/>
      </w:r>
      <w:r>
        <w:rPr>
          <w:rFonts w:hint="eastAsia" w:ascii="仿宋_GB2312" w:hAnsi="仿宋_GB2312" w:eastAsia="仿宋_GB2312" w:cs="仿宋_GB2312"/>
          <w:i w:val="0"/>
          <w:caps w:val="0"/>
          <w:color w:val="auto"/>
          <w:spacing w:val="0"/>
          <w:sz w:val="32"/>
          <w:szCs w:val="32"/>
          <w:vertAlign w:val="baseline"/>
          <w:lang w:eastAsia="zh-CN"/>
        </w:rPr>
        <w:t>招标</w:t>
      </w:r>
      <w:r>
        <w:rPr>
          <w:rFonts w:hint="default" w:ascii="仿宋_GB2312" w:hAnsi="仿宋_GB2312" w:eastAsia="仿宋_GB2312" w:cs="仿宋_GB2312"/>
          <w:i w:val="0"/>
          <w:caps w:val="0"/>
          <w:color w:val="auto"/>
          <w:spacing w:val="0"/>
          <w:sz w:val="32"/>
          <w:szCs w:val="32"/>
          <w:vertAlign w:val="baseline"/>
        </w:rPr>
        <w:t>文件</w:t>
      </w:r>
      <w:r>
        <w:rPr>
          <w:rFonts w:hint="default" w:ascii="仿宋_GB2312" w:hAnsi="仿宋_GB2312" w:eastAsia="仿宋_GB2312" w:cs="仿宋_GB2312"/>
          <w:i w:val="0"/>
          <w:caps w:val="0"/>
          <w:color w:val="auto"/>
          <w:spacing w:val="0"/>
          <w:sz w:val="32"/>
          <w:szCs w:val="32"/>
          <w:vertAlign w:val="baseline"/>
        </w:rPr>
        <w:fldChar w:fldCharType="end"/>
      </w:r>
      <w:r>
        <w:rPr>
          <w:rFonts w:hint="eastAsia" w:ascii="仿宋_GB2312" w:hAnsi="仿宋_GB2312" w:eastAsia="仿宋_GB2312" w:cs="仿宋_GB2312"/>
          <w:i w:val="0"/>
          <w:caps w:val="0"/>
          <w:color w:val="auto"/>
          <w:spacing w:val="0"/>
          <w:sz w:val="32"/>
          <w:szCs w:val="32"/>
          <w:vertAlign w:val="baseline"/>
        </w:rPr>
        <w:t>、</w:t>
      </w:r>
      <w:r>
        <w:rPr>
          <w:rFonts w:hint="default" w:ascii="仿宋_GB2312" w:hAnsi="仿宋_GB2312" w:eastAsia="仿宋_GB2312" w:cs="仿宋_GB2312"/>
          <w:i w:val="0"/>
          <w:caps w:val="0"/>
          <w:color w:val="auto"/>
          <w:spacing w:val="0"/>
          <w:sz w:val="32"/>
          <w:szCs w:val="32"/>
          <w:vertAlign w:val="baseline"/>
        </w:rPr>
        <w:fldChar w:fldCharType="begin"/>
      </w:r>
      <w:r>
        <w:rPr>
          <w:rFonts w:hint="default" w:ascii="仿宋_GB2312" w:hAnsi="仿宋_GB2312" w:eastAsia="仿宋_GB2312" w:cs="仿宋_GB2312"/>
          <w:i w:val="0"/>
          <w:caps w:val="0"/>
          <w:color w:val="auto"/>
          <w:spacing w:val="0"/>
          <w:sz w:val="32"/>
          <w:szCs w:val="32"/>
          <w:vertAlign w:val="baseline"/>
        </w:rPr>
        <w:instrText xml:space="preserve"> HYPERLINK "https://baike.baidu.com/item/%E6%8A%95%E6%A0%87" \t "https://baike.baidu.com/item/%E5%B9%BF%E4%B8%9C%E7%9C%81%E6%94%BF%E5%BA%9C%E9%87%87%E8%B4%AD%E9%A1%B9%E7%9B%AE%E6%A1%A3%E6%A1%88%E7%AE%A1%E7%90%86%E6%9A%82%E8%A1%8C%E5%8A%9E%E6%B3%95/_blank" </w:instrText>
      </w:r>
      <w:r>
        <w:rPr>
          <w:rFonts w:hint="default" w:ascii="仿宋_GB2312" w:hAnsi="仿宋_GB2312" w:eastAsia="仿宋_GB2312" w:cs="仿宋_GB2312"/>
          <w:i w:val="0"/>
          <w:caps w:val="0"/>
          <w:color w:val="auto"/>
          <w:spacing w:val="0"/>
          <w:sz w:val="32"/>
          <w:szCs w:val="32"/>
          <w:vertAlign w:val="baseline"/>
        </w:rPr>
        <w:fldChar w:fldCharType="separate"/>
      </w:r>
      <w:r>
        <w:rPr>
          <w:rFonts w:hint="default" w:ascii="仿宋_GB2312" w:hAnsi="仿宋_GB2312" w:eastAsia="仿宋_GB2312" w:cs="仿宋_GB2312"/>
          <w:i w:val="0"/>
          <w:caps w:val="0"/>
          <w:color w:val="auto"/>
          <w:spacing w:val="0"/>
          <w:sz w:val="32"/>
          <w:szCs w:val="32"/>
          <w:vertAlign w:val="baseline"/>
        </w:rPr>
        <w:t>投标</w:t>
      </w:r>
      <w:r>
        <w:rPr>
          <w:rFonts w:hint="default" w:ascii="仿宋_GB2312" w:hAnsi="仿宋_GB2312" w:eastAsia="仿宋_GB2312" w:cs="仿宋_GB2312"/>
          <w:i w:val="0"/>
          <w:caps w:val="0"/>
          <w:color w:val="auto"/>
          <w:spacing w:val="0"/>
          <w:sz w:val="32"/>
          <w:szCs w:val="32"/>
          <w:vertAlign w:val="baseline"/>
        </w:rPr>
        <w:fldChar w:fldCharType="end"/>
      </w:r>
      <w:r>
        <w:rPr>
          <w:rFonts w:hint="eastAsia" w:ascii="仿宋_GB2312" w:hAnsi="仿宋_GB2312" w:eastAsia="仿宋_GB2312" w:cs="仿宋_GB2312"/>
          <w:i w:val="0"/>
          <w:caps w:val="0"/>
          <w:color w:val="auto"/>
          <w:spacing w:val="0"/>
          <w:sz w:val="32"/>
          <w:szCs w:val="32"/>
          <w:vertAlign w:val="baseline"/>
          <w:lang w:eastAsia="zh-CN"/>
        </w:rPr>
        <w:t>文件</w:t>
      </w:r>
      <w:r>
        <w:rPr>
          <w:rFonts w:hint="default" w:ascii="仿宋_GB2312" w:hAnsi="仿宋_GB2312" w:eastAsia="仿宋_GB2312" w:cs="仿宋_GB2312"/>
          <w:i w:val="0"/>
          <w:caps w:val="0"/>
          <w:color w:val="auto"/>
          <w:spacing w:val="0"/>
          <w:sz w:val="32"/>
          <w:szCs w:val="32"/>
          <w:vertAlign w:val="baseline"/>
        </w:rPr>
        <w:t>、</w:t>
      </w:r>
      <w:r>
        <w:rPr>
          <w:rFonts w:hint="eastAsia" w:ascii="仿宋_GB2312" w:hAnsi="仿宋_GB2312" w:eastAsia="仿宋_GB2312" w:cs="仿宋_GB2312"/>
          <w:i w:val="0"/>
          <w:caps w:val="0"/>
          <w:color w:val="auto"/>
          <w:spacing w:val="0"/>
          <w:sz w:val="32"/>
          <w:szCs w:val="32"/>
          <w:vertAlign w:val="baseline"/>
          <w:lang w:eastAsia="zh-CN"/>
        </w:rPr>
        <w:t>评标</w:t>
      </w:r>
      <w:r>
        <w:rPr>
          <w:rFonts w:hint="default" w:ascii="仿宋_GB2312" w:hAnsi="仿宋_GB2312" w:eastAsia="仿宋_GB2312" w:cs="仿宋_GB2312"/>
          <w:i w:val="0"/>
          <w:caps w:val="0"/>
          <w:color w:val="auto"/>
          <w:spacing w:val="0"/>
          <w:sz w:val="32"/>
          <w:szCs w:val="32"/>
          <w:vertAlign w:val="baseline"/>
        </w:rPr>
        <w:t>文件、定标</w:t>
      </w:r>
      <w:r>
        <w:rPr>
          <w:rFonts w:hint="eastAsia" w:ascii="仿宋_GB2312" w:hAnsi="仿宋_GB2312" w:eastAsia="仿宋_GB2312" w:cs="仿宋_GB2312"/>
          <w:i w:val="0"/>
          <w:caps w:val="0"/>
          <w:color w:val="auto"/>
          <w:spacing w:val="0"/>
          <w:sz w:val="32"/>
          <w:szCs w:val="32"/>
          <w:vertAlign w:val="baseline"/>
          <w:lang w:eastAsia="zh-CN"/>
        </w:rPr>
        <w:t>文件</w:t>
      </w:r>
      <w:r>
        <w:rPr>
          <w:rFonts w:hint="default" w:ascii="仿宋_GB2312" w:hAnsi="仿宋_GB2312" w:eastAsia="仿宋_GB2312" w:cs="仿宋_GB2312"/>
          <w:i w:val="0"/>
          <w:caps w:val="0"/>
          <w:color w:val="auto"/>
          <w:spacing w:val="0"/>
          <w:sz w:val="32"/>
          <w:szCs w:val="32"/>
          <w:vertAlign w:val="baseline"/>
        </w:rPr>
        <w:t>、</w:t>
      </w:r>
      <w:r>
        <w:rPr>
          <w:rFonts w:hint="eastAsia" w:ascii="仿宋_GB2312" w:hAnsi="仿宋_GB2312" w:eastAsia="仿宋_GB2312" w:cs="仿宋_GB2312"/>
          <w:i w:val="0"/>
          <w:caps w:val="0"/>
          <w:color w:val="auto"/>
          <w:spacing w:val="0"/>
          <w:sz w:val="32"/>
          <w:szCs w:val="32"/>
          <w:vertAlign w:val="baseline"/>
          <w:lang w:eastAsia="zh-CN"/>
        </w:rPr>
        <w:t>中标</w:t>
      </w:r>
      <w:r>
        <w:rPr>
          <w:rFonts w:hint="default" w:ascii="仿宋_GB2312" w:hAnsi="仿宋_GB2312" w:eastAsia="仿宋_GB2312" w:cs="仿宋_GB2312"/>
          <w:i w:val="0"/>
          <w:caps w:val="0"/>
          <w:color w:val="auto"/>
          <w:spacing w:val="0"/>
          <w:sz w:val="32"/>
          <w:szCs w:val="32"/>
          <w:vertAlign w:val="baseline"/>
        </w:rPr>
        <w:t>文件</w:t>
      </w:r>
      <w:r>
        <w:rPr>
          <w:rFonts w:hint="eastAsia" w:ascii="仿宋_GB2312" w:hAnsi="仿宋_GB2312" w:eastAsia="仿宋_GB2312" w:cs="仿宋_GB2312"/>
          <w:i w:val="0"/>
          <w:caps w:val="0"/>
          <w:color w:val="000000"/>
          <w:spacing w:val="0"/>
          <w:sz w:val="32"/>
          <w:szCs w:val="32"/>
          <w:vertAlign w:val="baseline"/>
        </w:rPr>
        <w:t>等相关资料应同时</w:t>
      </w:r>
      <w:r>
        <w:rPr>
          <w:rFonts w:hint="eastAsia" w:ascii="仿宋_GB2312" w:hAnsi="仿宋_GB2312" w:eastAsia="仿宋_GB2312" w:cs="仿宋_GB2312"/>
          <w:i w:val="0"/>
          <w:caps w:val="0"/>
          <w:color w:val="auto"/>
          <w:spacing w:val="0"/>
          <w:sz w:val="32"/>
          <w:szCs w:val="32"/>
          <w:vertAlign w:val="baseline"/>
          <w:lang w:eastAsia="zh-CN"/>
        </w:rPr>
        <w:t>抄</w:t>
      </w:r>
      <w:r>
        <w:rPr>
          <w:rFonts w:hint="eastAsia" w:ascii="仿宋_GB2312" w:hAnsi="仿宋_GB2312" w:eastAsia="仿宋_GB2312" w:cs="仿宋_GB2312"/>
          <w:i w:val="0"/>
          <w:caps w:val="0"/>
          <w:color w:val="auto"/>
          <w:spacing w:val="0"/>
          <w:sz w:val="32"/>
          <w:szCs w:val="32"/>
          <w:vertAlign w:val="baseline"/>
        </w:rPr>
        <w:t>送</w:t>
      </w:r>
      <w:r>
        <w:rPr>
          <w:rFonts w:hint="eastAsia" w:ascii="仿宋_GB2312" w:hAnsi="仿宋_GB2312" w:eastAsia="仿宋_GB2312" w:cs="仿宋_GB2312"/>
          <w:i w:val="0"/>
          <w:caps w:val="0"/>
          <w:color w:val="000000"/>
          <w:spacing w:val="0"/>
          <w:sz w:val="32"/>
          <w:szCs w:val="32"/>
          <w:vertAlign w:val="baseline"/>
        </w:rPr>
        <w:t>采购人存档备查；采购人自行组织采购的档案，由采购人负责归档。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第</w:t>
      </w:r>
      <w:r>
        <w:rPr>
          <w:rStyle w:val="5"/>
          <w:rFonts w:hint="eastAsia" w:ascii="仿宋_GB2312" w:hAnsi="仿宋_GB2312" w:eastAsia="仿宋_GB2312" w:cs="仿宋_GB2312"/>
          <w:b/>
          <w:i w:val="0"/>
          <w:caps w:val="0"/>
          <w:color w:val="000000"/>
          <w:spacing w:val="0"/>
          <w:sz w:val="32"/>
          <w:szCs w:val="32"/>
          <w:vertAlign w:val="baseline"/>
          <w:lang w:eastAsia="zh-CN"/>
        </w:rPr>
        <w:t>七</w:t>
      </w:r>
      <w:r>
        <w:rPr>
          <w:rStyle w:val="5"/>
          <w:rFonts w:hint="eastAsia" w:ascii="仿宋_GB2312" w:hAnsi="仿宋_GB2312" w:eastAsia="仿宋_GB2312" w:cs="仿宋_GB2312"/>
          <w:b/>
          <w:i w:val="0"/>
          <w:caps w:val="0"/>
          <w:color w:val="000000"/>
          <w:spacing w:val="0"/>
          <w:sz w:val="32"/>
          <w:szCs w:val="32"/>
          <w:vertAlign w:val="baseline"/>
        </w:rPr>
        <w:t>条</w:t>
      </w:r>
      <w:r>
        <w:rPr>
          <w:rStyle w:val="5"/>
          <w:rFonts w:hint="eastAsia" w:ascii="仿宋_GB2312" w:hAnsi="仿宋_GB2312" w:eastAsia="仿宋_GB2312" w:cs="仿宋_GB2312"/>
          <w:b/>
          <w:i w:val="0"/>
          <w:caps w:val="0"/>
          <w:color w:val="000000"/>
          <w:spacing w:val="0"/>
          <w:sz w:val="32"/>
          <w:szCs w:val="32"/>
          <w:vertAlign w:val="baseline"/>
          <w:lang w:val="en-US" w:eastAsia="zh-CN"/>
        </w:rPr>
        <w:t xml:space="preserve"> </w:t>
      </w:r>
      <w:r>
        <w:rPr>
          <w:rFonts w:hint="eastAsia" w:ascii="仿宋_GB2312" w:hAnsi="仿宋_GB2312" w:eastAsia="仿宋_GB2312" w:cs="仿宋_GB2312"/>
          <w:i w:val="0"/>
          <w:caps w:val="0"/>
          <w:color w:val="000000"/>
          <w:spacing w:val="0"/>
          <w:sz w:val="32"/>
          <w:szCs w:val="32"/>
          <w:vertAlign w:val="baseline"/>
          <w:lang w:eastAsia="zh-CN"/>
        </w:rPr>
        <w:t>区财政局、区政府采购中心</w:t>
      </w:r>
      <w:r>
        <w:rPr>
          <w:rFonts w:hint="eastAsia" w:ascii="仿宋_GB2312" w:hAnsi="仿宋_GB2312" w:eastAsia="仿宋_GB2312" w:cs="仿宋_GB2312"/>
          <w:i w:val="0"/>
          <w:caps w:val="0"/>
          <w:color w:val="000000"/>
          <w:spacing w:val="0"/>
          <w:sz w:val="32"/>
          <w:szCs w:val="32"/>
          <w:vertAlign w:val="baseline"/>
        </w:rPr>
        <w:t>、采购人和</w:t>
      </w:r>
      <w:r>
        <w:rPr>
          <w:rFonts w:hint="eastAsia" w:ascii="仿宋_GB2312" w:hAnsi="仿宋_GB2312" w:eastAsia="仿宋_GB2312" w:cs="仿宋_GB2312"/>
          <w:i w:val="0"/>
          <w:caps w:val="0"/>
          <w:color w:val="000000"/>
          <w:spacing w:val="0"/>
          <w:sz w:val="32"/>
          <w:szCs w:val="32"/>
          <w:vertAlign w:val="baseline"/>
          <w:lang w:eastAsia="zh-CN"/>
        </w:rPr>
        <w:t>社会</w:t>
      </w:r>
      <w:r>
        <w:rPr>
          <w:rFonts w:hint="eastAsia" w:ascii="仿宋_GB2312" w:hAnsi="仿宋_GB2312" w:eastAsia="仿宋_GB2312" w:cs="仿宋_GB2312"/>
          <w:i w:val="0"/>
          <w:caps w:val="0"/>
          <w:color w:val="000000"/>
          <w:spacing w:val="0"/>
          <w:sz w:val="32"/>
          <w:szCs w:val="32"/>
          <w:vertAlign w:val="baseline"/>
        </w:rPr>
        <w:t>采购代理机构应加强政府采购档案管理，按有关规定制定本</w:t>
      </w:r>
      <w:r>
        <w:rPr>
          <w:rFonts w:hint="eastAsia" w:ascii="仿宋_GB2312" w:hAnsi="仿宋_GB2312" w:eastAsia="仿宋_GB2312" w:cs="仿宋_GB2312"/>
          <w:i w:val="0"/>
          <w:caps w:val="0"/>
          <w:color w:val="000000"/>
          <w:spacing w:val="0"/>
          <w:sz w:val="32"/>
          <w:szCs w:val="32"/>
          <w:vertAlign w:val="baseline"/>
          <w:lang w:eastAsia="zh-CN"/>
        </w:rPr>
        <w:t>单位</w:t>
      </w:r>
      <w:r>
        <w:rPr>
          <w:rFonts w:hint="eastAsia" w:ascii="仿宋_GB2312" w:hAnsi="仿宋_GB2312" w:eastAsia="仿宋_GB2312" w:cs="仿宋_GB2312"/>
          <w:i w:val="0"/>
          <w:caps w:val="0"/>
          <w:color w:val="000000"/>
          <w:spacing w:val="0"/>
          <w:sz w:val="32"/>
          <w:szCs w:val="32"/>
          <w:vertAlign w:val="baseline"/>
        </w:rPr>
        <w:t>的档案</w:t>
      </w:r>
      <w:r>
        <w:rPr>
          <w:rFonts w:hint="eastAsia" w:ascii="仿宋_GB2312" w:hAnsi="仿宋_GB2312" w:eastAsia="仿宋_GB2312" w:cs="仿宋_GB2312"/>
          <w:i w:val="0"/>
          <w:caps w:val="0"/>
          <w:color w:val="auto"/>
          <w:spacing w:val="0"/>
          <w:sz w:val="32"/>
          <w:szCs w:val="32"/>
          <w:vertAlign w:val="baseline"/>
          <w:lang w:eastAsia="zh-CN"/>
        </w:rPr>
        <w:t>管理</w:t>
      </w:r>
      <w:r>
        <w:rPr>
          <w:rFonts w:hint="eastAsia" w:ascii="仿宋_GB2312" w:hAnsi="仿宋_GB2312" w:eastAsia="仿宋_GB2312" w:cs="仿宋_GB2312"/>
          <w:i w:val="0"/>
          <w:caps w:val="0"/>
          <w:color w:val="000000"/>
          <w:spacing w:val="0"/>
          <w:sz w:val="32"/>
          <w:szCs w:val="32"/>
          <w:vertAlign w:val="baseline"/>
        </w:rPr>
        <w:t>办法</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000000"/>
          <w:spacing w:val="0"/>
          <w:sz w:val="32"/>
          <w:szCs w:val="32"/>
          <w:vertAlign w:val="baseline"/>
        </w:rPr>
        <w:t>维护档案的完整、准确与安全，便于社会各方面利用。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right="0" w:rightChars="0"/>
        <w:jc w:val="center"/>
        <w:textAlignment w:val="baseline"/>
        <w:outlineLvl w:val="9"/>
        <w:rPr>
          <w:rStyle w:val="5"/>
          <w:rFonts w:hint="eastAsia" w:ascii="仿宋_GB2312" w:hAnsi="仿宋_GB2312" w:eastAsia="仿宋_GB2312" w:cs="仿宋_GB2312"/>
          <w:b/>
          <w:i w:val="0"/>
          <w:caps w:val="0"/>
          <w:color w:val="000000"/>
          <w:spacing w:val="0"/>
          <w:sz w:val="32"/>
          <w:szCs w:val="32"/>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right="0" w:rightChars="0"/>
        <w:jc w:val="center"/>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第二章 政府采购档案的内容和范围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第八条</w:t>
      </w:r>
      <w:r>
        <w:rPr>
          <w:rFonts w:hint="eastAsia" w:ascii="仿宋_GB2312" w:hAnsi="仿宋_GB2312" w:eastAsia="仿宋_GB2312" w:cs="仿宋_GB2312"/>
          <w:i w:val="0"/>
          <w:caps w:val="0"/>
          <w:color w:val="000000"/>
          <w:spacing w:val="0"/>
          <w:sz w:val="32"/>
          <w:szCs w:val="32"/>
          <w:vertAlign w:val="baseline"/>
        </w:rPr>
        <w:t> 政府采购档案具体包括：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（一）政府采购预算执行文件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1．政府采购预算表；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2．政府采购计划申报表和审核表；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3．有关政府采购预算和计划的其他资料。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（二）政府采购</w:t>
      </w:r>
      <w:r>
        <w:rPr>
          <w:rFonts w:hint="eastAsia" w:ascii="仿宋_GB2312" w:hAnsi="仿宋_GB2312" w:eastAsia="仿宋_GB2312" w:cs="仿宋_GB2312"/>
          <w:i w:val="0"/>
          <w:caps w:val="0"/>
          <w:color w:val="auto"/>
          <w:spacing w:val="0"/>
          <w:sz w:val="32"/>
          <w:szCs w:val="32"/>
          <w:vertAlign w:val="baseline"/>
        </w:rPr>
        <w:t>前期准备</w:t>
      </w:r>
      <w:r>
        <w:rPr>
          <w:rFonts w:hint="eastAsia" w:ascii="仿宋_GB2312" w:hAnsi="仿宋_GB2312" w:eastAsia="仿宋_GB2312" w:cs="仿宋_GB2312"/>
          <w:i w:val="0"/>
          <w:caps w:val="0"/>
          <w:color w:val="000000"/>
          <w:spacing w:val="0"/>
          <w:sz w:val="32"/>
          <w:szCs w:val="32"/>
          <w:vertAlign w:val="baseline"/>
        </w:rPr>
        <w:t>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1．委托代理采购</w:t>
      </w:r>
      <w:r>
        <w:rPr>
          <w:rFonts w:hint="eastAsia" w:ascii="仿宋_GB2312" w:hAnsi="仿宋_GB2312" w:eastAsia="仿宋_GB2312" w:cs="仿宋_GB2312"/>
          <w:i w:val="0"/>
          <w:caps w:val="0"/>
          <w:color w:val="000000"/>
          <w:spacing w:val="0"/>
          <w:sz w:val="32"/>
          <w:szCs w:val="32"/>
          <w:vertAlign w:val="baseline"/>
          <w:lang w:eastAsia="zh-CN"/>
        </w:rPr>
        <w:t>合同</w:t>
      </w:r>
      <w:r>
        <w:rPr>
          <w:rFonts w:hint="eastAsia" w:ascii="仿宋_GB2312" w:hAnsi="仿宋_GB2312" w:eastAsia="仿宋_GB2312" w:cs="仿宋_GB2312"/>
          <w:i w:val="0"/>
          <w:caps w:val="0"/>
          <w:color w:val="000000"/>
          <w:spacing w:val="0"/>
          <w:sz w:val="32"/>
          <w:szCs w:val="32"/>
          <w:vertAlign w:val="baseli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1"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2．如为进口产品，需包括</w:t>
      </w:r>
      <w:r>
        <w:rPr>
          <w:rFonts w:hint="eastAsia" w:ascii="仿宋_GB2312" w:hAnsi="仿宋_GB2312" w:eastAsia="仿宋_GB2312" w:cs="仿宋_GB2312"/>
          <w:color w:val="auto"/>
          <w:sz w:val="32"/>
          <w:szCs w:val="32"/>
          <w:lang w:eastAsia="zh-CN"/>
        </w:rPr>
        <w:t>申请进口产品采购的相关资料及</w:t>
      </w:r>
      <w:r>
        <w:rPr>
          <w:rFonts w:hint="eastAsia" w:ascii="仿宋_GB2312" w:hAnsi="仿宋_GB2312" w:eastAsia="仿宋_GB2312" w:cs="仿宋_GB2312"/>
          <w:color w:val="auto"/>
          <w:sz w:val="32"/>
          <w:szCs w:val="32"/>
        </w:rPr>
        <w:t>核准采购进口产品的审批</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1"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3．如为集中采购申请变更为自行采购的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，需包括申请自行采购的相关资料及</w:t>
      </w:r>
      <w:r>
        <w:rPr>
          <w:rFonts w:hint="eastAsia" w:ascii="仿宋_GB2312" w:hAnsi="仿宋_GB2312" w:eastAsia="仿宋_GB2312" w:cs="仿宋_GB2312"/>
          <w:color w:val="auto"/>
          <w:sz w:val="32"/>
          <w:szCs w:val="32"/>
          <w:lang w:eastAsia="zh-CN"/>
        </w:rPr>
        <w:t>审批</w:t>
      </w:r>
      <w:r>
        <w:rPr>
          <w:rFonts w:hint="eastAsia" w:ascii="仿宋_GB2312" w:hAnsi="仿宋_GB2312" w:eastAsia="仿宋_GB2312" w:cs="仿宋_GB2312"/>
          <w:color w:val="auto"/>
          <w:sz w:val="32"/>
          <w:szCs w:val="32"/>
        </w:rPr>
        <w:t>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1" w:firstLineChars="0"/>
        <w:jc w:val="both"/>
        <w:textAlignment w:val="baseline"/>
        <w:outlineLvl w:val="9"/>
        <w:rPr>
          <w:rFonts w:hint="eastAsia" w:ascii="仿宋_GB2312" w:hAnsi="仿宋_GB2312" w:eastAsia="仿宋_GB2312" w:cs="仿宋_GB2312"/>
          <w:i w:val="0"/>
          <w:caps w:val="0"/>
          <w:color w:val="auto"/>
          <w:spacing w:val="0"/>
          <w:sz w:val="32"/>
          <w:szCs w:val="32"/>
          <w:vertAlign w:val="baseline"/>
        </w:rPr>
      </w:pPr>
      <w:r>
        <w:rPr>
          <w:rFonts w:hint="eastAsia" w:ascii="仿宋_GB2312" w:hAnsi="仿宋_GB2312" w:eastAsia="仿宋_GB2312" w:cs="仿宋_GB2312"/>
          <w:color w:val="auto"/>
          <w:sz w:val="32"/>
          <w:szCs w:val="32"/>
        </w:rPr>
        <w:t>4．如为公开招标申请变更为非公开招标采购方式的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，需包括申请非公开招标的相关资料及</w:t>
      </w:r>
      <w:r>
        <w:rPr>
          <w:rFonts w:hint="eastAsia" w:ascii="仿宋_GB2312" w:hAnsi="仿宋_GB2312" w:eastAsia="仿宋_GB2312" w:cs="仿宋_GB2312"/>
          <w:color w:val="auto"/>
          <w:sz w:val="32"/>
          <w:szCs w:val="32"/>
          <w:lang w:eastAsia="zh-CN"/>
        </w:rPr>
        <w:t>审批</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i w:val="0"/>
          <w:caps w:val="0"/>
          <w:color w:val="auto"/>
          <w:spacing w:val="0"/>
          <w:sz w:val="32"/>
          <w:szCs w:val="32"/>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1"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vertAlign w:val="baseline"/>
        </w:rPr>
        <w:t>5．</w:t>
      </w:r>
      <w:r>
        <w:rPr>
          <w:rFonts w:hint="eastAsia" w:ascii="仿宋_GB2312" w:hAnsi="仿宋_GB2312" w:eastAsia="仿宋_GB2312" w:cs="仿宋_GB2312"/>
          <w:i w:val="0"/>
          <w:caps w:val="0"/>
          <w:color w:val="auto"/>
          <w:spacing w:val="0"/>
          <w:sz w:val="32"/>
          <w:szCs w:val="32"/>
          <w:vertAlign w:val="baseline"/>
          <w:lang w:eastAsia="zh-CN"/>
        </w:rPr>
        <w:t>采购需求、</w:t>
      </w:r>
      <w:r>
        <w:rPr>
          <w:rFonts w:hint="default" w:ascii="仿宋_GB2312" w:hAnsi="仿宋_GB2312" w:eastAsia="仿宋_GB2312" w:cs="仿宋_GB2312"/>
          <w:i w:val="0"/>
          <w:caps w:val="0"/>
          <w:color w:val="auto"/>
          <w:spacing w:val="0"/>
          <w:sz w:val="32"/>
          <w:szCs w:val="32"/>
          <w:vertAlign w:val="baseline"/>
        </w:rPr>
        <w:fldChar w:fldCharType="begin"/>
      </w:r>
      <w:r>
        <w:rPr>
          <w:rFonts w:hint="default" w:ascii="仿宋_GB2312" w:hAnsi="仿宋_GB2312" w:eastAsia="仿宋_GB2312" w:cs="仿宋_GB2312"/>
          <w:i w:val="0"/>
          <w:caps w:val="0"/>
          <w:color w:val="auto"/>
          <w:spacing w:val="0"/>
          <w:sz w:val="32"/>
          <w:szCs w:val="32"/>
          <w:vertAlign w:val="baseline"/>
        </w:rPr>
        <w:instrText xml:space="preserve"> HYPERLINK "https://baike.baidu.com/item/%E9%87%87%E8%B4%AD%E6%96%87%E4%BB%B6" \t "https://baike.baidu.com/item/%E5%B9%BF%E4%B8%9C%E7%9C%81%E6%94%BF%E5%BA%9C%E9%87%87%E8%B4%AD%E9%A1%B9%E7%9B%AE%E6%A1%A3%E6%A1%88%E7%AE%A1%E7%90%86%E6%9A%82%E8%A1%8C%E5%8A%9E%E6%B3%95/_blank" </w:instrText>
      </w:r>
      <w:r>
        <w:rPr>
          <w:rFonts w:hint="default" w:ascii="仿宋_GB2312" w:hAnsi="仿宋_GB2312" w:eastAsia="仿宋_GB2312" w:cs="仿宋_GB2312"/>
          <w:i w:val="0"/>
          <w:caps w:val="0"/>
          <w:color w:val="auto"/>
          <w:spacing w:val="0"/>
          <w:sz w:val="32"/>
          <w:szCs w:val="32"/>
          <w:vertAlign w:val="baseline"/>
        </w:rPr>
        <w:fldChar w:fldCharType="separate"/>
      </w:r>
      <w:r>
        <w:rPr>
          <w:rFonts w:hint="eastAsia" w:ascii="仿宋_GB2312" w:hAnsi="仿宋_GB2312" w:eastAsia="仿宋_GB2312" w:cs="仿宋_GB2312"/>
          <w:i w:val="0"/>
          <w:caps w:val="0"/>
          <w:color w:val="auto"/>
          <w:spacing w:val="0"/>
          <w:sz w:val="32"/>
          <w:szCs w:val="32"/>
          <w:vertAlign w:val="baseline"/>
          <w:lang w:eastAsia="zh-CN"/>
        </w:rPr>
        <w:t>招标</w:t>
      </w:r>
      <w:r>
        <w:rPr>
          <w:rFonts w:hint="default" w:ascii="仿宋_GB2312" w:hAnsi="仿宋_GB2312" w:eastAsia="仿宋_GB2312" w:cs="仿宋_GB2312"/>
          <w:i w:val="0"/>
          <w:caps w:val="0"/>
          <w:color w:val="auto"/>
          <w:spacing w:val="0"/>
          <w:sz w:val="32"/>
          <w:szCs w:val="32"/>
          <w:vertAlign w:val="baseline"/>
        </w:rPr>
        <w:t>文件</w:t>
      </w:r>
      <w:r>
        <w:rPr>
          <w:rFonts w:hint="default" w:ascii="仿宋_GB2312" w:hAnsi="仿宋_GB2312" w:eastAsia="仿宋_GB2312" w:cs="仿宋_GB2312"/>
          <w:i w:val="0"/>
          <w:caps w:val="0"/>
          <w:color w:val="auto"/>
          <w:spacing w:val="0"/>
          <w:sz w:val="32"/>
          <w:szCs w:val="32"/>
          <w:vertAlign w:val="baseline"/>
        </w:rPr>
        <w:fldChar w:fldCharType="end"/>
      </w:r>
      <w:r>
        <w:rPr>
          <w:rFonts w:hint="eastAsia" w:ascii="仿宋_GB2312" w:hAnsi="仿宋_GB2312" w:eastAsia="仿宋_GB2312" w:cs="仿宋_GB2312"/>
          <w:i w:val="0"/>
          <w:caps w:val="0"/>
          <w:color w:val="auto"/>
          <w:spacing w:val="0"/>
          <w:sz w:val="32"/>
          <w:szCs w:val="32"/>
          <w:vertAlign w:val="baseline"/>
        </w:rPr>
        <w:t>、</w:t>
      </w:r>
      <w:r>
        <w:rPr>
          <w:rFonts w:hint="eastAsia" w:ascii="仿宋_GB2312" w:hAnsi="仿宋_GB2312" w:eastAsia="仿宋_GB2312" w:cs="仿宋_GB2312"/>
          <w:i w:val="0"/>
          <w:caps w:val="0"/>
          <w:color w:val="000000"/>
          <w:spacing w:val="0"/>
          <w:sz w:val="32"/>
          <w:szCs w:val="32"/>
          <w:vertAlign w:val="baseline"/>
        </w:rPr>
        <w:t>采购人确认记录</w:t>
      </w:r>
      <w:r>
        <w:rPr>
          <w:rFonts w:hint="eastAsia" w:ascii="仿宋_GB2312" w:hAnsi="仿宋_GB2312" w:eastAsia="仿宋_GB2312" w:cs="仿宋_GB2312"/>
          <w:i w:val="0"/>
          <w:caps w:val="0"/>
          <w:color w:val="000000"/>
          <w:spacing w:val="0"/>
          <w:sz w:val="32"/>
          <w:szCs w:val="32"/>
          <w:vertAlign w:val="baseline"/>
          <w:lang w:eastAsia="zh-CN"/>
        </w:rPr>
        <w:t>及</w:t>
      </w:r>
      <w:r>
        <w:rPr>
          <w:rFonts w:hint="eastAsia" w:ascii="仿宋_GB2312" w:hAnsi="仿宋_GB2312" w:eastAsia="仿宋_GB2312" w:cs="仿宋_GB2312"/>
          <w:i w:val="0"/>
          <w:caps w:val="0"/>
          <w:color w:val="000000"/>
          <w:spacing w:val="0"/>
          <w:sz w:val="32"/>
          <w:szCs w:val="32"/>
          <w:vertAlign w:val="baseline"/>
        </w:rPr>
        <w:t>评标办法、评标细则、评标纪律等有关文件、资料；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6．采购公告、资格预审公告及其变更事项（包括报刊及电子网站等媒体原件或下载记录等）；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7．获取采购文件或资格预审文件的供应商名单登记表；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8．专家咨询论证会记录；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9．已发出</w:t>
      </w:r>
      <w:r>
        <w:rPr>
          <w:rFonts w:hint="eastAsia" w:ascii="仿宋_GB2312" w:hAnsi="仿宋_GB2312" w:eastAsia="仿宋_GB2312" w:cs="仿宋_GB2312"/>
          <w:i w:val="0"/>
          <w:caps w:val="0"/>
          <w:color w:val="auto"/>
          <w:spacing w:val="0"/>
          <w:sz w:val="32"/>
          <w:szCs w:val="32"/>
          <w:vertAlign w:val="baseline"/>
          <w:lang w:eastAsia="zh-CN"/>
        </w:rPr>
        <w:t>采购需求、招标文件</w:t>
      </w:r>
      <w:r>
        <w:rPr>
          <w:rFonts w:hint="eastAsia" w:ascii="仿宋_GB2312" w:hAnsi="仿宋_GB2312" w:eastAsia="仿宋_GB2312" w:cs="仿宋_GB2312"/>
          <w:i w:val="0"/>
          <w:caps w:val="0"/>
          <w:color w:val="auto"/>
          <w:spacing w:val="0"/>
          <w:sz w:val="32"/>
          <w:szCs w:val="32"/>
          <w:vertAlign w:val="baseline"/>
        </w:rPr>
        <w:t>或资格预审文件</w:t>
      </w:r>
      <w:r>
        <w:rPr>
          <w:rFonts w:hint="eastAsia" w:ascii="仿宋_GB2312" w:hAnsi="仿宋_GB2312" w:eastAsia="仿宋_GB2312" w:cs="仿宋_GB2312"/>
          <w:i w:val="0"/>
          <w:caps w:val="0"/>
          <w:color w:val="000000"/>
          <w:spacing w:val="0"/>
          <w:sz w:val="32"/>
          <w:szCs w:val="32"/>
          <w:vertAlign w:val="baseline"/>
        </w:rPr>
        <w:t>的澄清、修改说明和答疑记录；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10．供应商资格审查情况报告；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11．评审专家名单及抽取记录；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12．库外专家使用备案审核表。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（三）政府采购开标（含谈判、询价</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auto"/>
          <w:spacing w:val="0"/>
          <w:sz w:val="32"/>
          <w:szCs w:val="32"/>
          <w:vertAlign w:val="baseline"/>
          <w:lang w:eastAsia="zh-CN"/>
        </w:rPr>
        <w:t>单一来源</w:t>
      </w:r>
      <w:r>
        <w:rPr>
          <w:rFonts w:hint="eastAsia" w:ascii="仿宋_GB2312" w:hAnsi="仿宋_GB2312" w:eastAsia="仿宋_GB2312" w:cs="仿宋_GB2312"/>
          <w:i w:val="0"/>
          <w:caps w:val="0"/>
          <w:color w:val="000000"/>
          <w:spacing w:val="0"/>
          <w:sz w:val="32"/>
          <w:szCs w:val="32"/>
          <w:vertAlign w:val="baseline"/>
        </w:rPr>
        <w:t>）文件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000000"/>
          <w:spacing w:val="0"/>
          <w:sz w:val="32"/>
          <w:szCs w:val="32"/>
          <w:vertAlign w:val="baseline"/>
        </w:rPr>
        <w:t>　　1．</w:t>
      </w:r>
      <w:r>
        <w:rPr>
          <w:rFonts w:hint="eastAsia" w:ascii="仿宋_GB2312" w:hAnsi="仿宋_GB2312" w:eastAsia="仿宋_GB2312" w:cs="仿宋_GB2312"/>
          <w:i w:val="0"/>
          <w:caps w:val="0"/>
          <w:color w:val="auto"/>
          <w:spacing w:val="0"/>
          <w:sz w:val="32"/>
          <w:szCs w:val="32"/>
          <w:vertAlign w:val="baseline"/>
        </w:rPr>
        <w:fldChar w:fldCharType="begin"/>
      </w:r>
      <w:r>
        <w:rPr>
          <w:rFonts w:hint="eastAsia" w:ascii="仿宋_GB2312" w:hAnsi="仿宋_GB2312" w:eastAsia="仿宋_GB2312" w:cs="仿宋_GB2312"/>
          <w:i w:val="0"/>
          <w:caps w:val="0"/>
          <w:color w:val="auto"/>
          <w:spacing w:val="0"/>
          <w:sz w:val="32"/>
          <w:szCs w:val="32"/>
          <w:vertAlign w:val="baseline"/>
        </w:rPr>
        <w:instrText xml:space="preserve"> HYPERLINK "https://baike.baidu.com/item/%E6%8A%95%E6%A0%87" \t "https://baike.baidu.com/item/%E5%B9%BF%E4%B8%9C%E7%9C%81%E6%94%BF%E5%BA%9C%E9%87%87%E8%B4%AD%E9%A1%B9%E7%9B%AE%E6%A1%A3%E6%A1%88%E7%AE%A1%E7%90%86%E6%9A%82%E8%A1%8C%E5%8A%9E%E6%B3%95/_blank" </w:instrText>
      </w:r>
      <w:r>
        <w:rPr>
          <w:rFonts w:hint="eastAsia" w:ascii="仿宋_GB2312" w:hAnsi="仿宋_GB2312" w:eastAsia="仿宋_GB2312" w:cs="仿宋_GB2312"/>
          <w:i w:val="0"/>
          <w:caps w:val="0"/>
          <w:color w:val="auto"/>
          <w:spacing w:val="0"/>
          <w:sz w:val="32"/>
          <w:szCs w:val="32"/>
          <w:vertAlign w:val="baseline"/>
        </w:rPr>
        <w:fldChar w:fldCharType="separate"/>
      </w:r>
      <w:r>
        <w:rPr>
          <w:rFonts w:hint="eastAsia" w:ascii="仿宋_GB2312" w:hAnsi="仿宋_GB2312" w:eastAsia="仿宋_GB2312" w:cs="仿宋_GB2312"/>
          <w:i w:val="0"/>
          <w:caps w:val="0"/>
          <w:color w:val="auto"/>
          <w:spacing w:val="0"/>
          <w:sz w:val="32"/>
          <w:szCs w:val="32"/>
          <w:vertAlign w:val="baseline"/>
        </w:rPr>
        <w:t>投标</w:t>
      </w:r>
      <w:r>
        <w:rPr>
          <w:rFonts w:hint="eastAsia" w:ascii="仿宋_GB2312" w:hAnsi="仿宋_GB2312" w:eastAsia="仿宋_GB2312" w:cs="仿宋_GB2312"/>
          <w:i w:val="0"/>
          <w:caps w:val="0"/>
          <w:color w:val="auto"/>
          <w:spacing w:val="0"/>
          <w:sz w:val="32"/>
          <w:szCs w:val="32"/>
          <w:vertAlign w:val="baseline"/>
        </w:rPr>
        <w:fldChar w:fldCharType="end"/>
      </w:r>
      <w:r>
        <w:rPr>
          <w:rFonts w:hint="eastAsia" w:ascii="仿宋_GB2312" w:hAnsi="仿宋_GB2312" w:eastAsia="仿宋_GB2312" w:cs="仿宋_GB2312"/>
          <w:i w:val="0"/>
          <w:caps w:val="0"/>
          <w:color w:val="auto"/>
          <w:spacing w:val="0"/>
          <w:sz w:val="32"/>
          <w:szCs w:val="32"/>
          <w:vertAlign w:val="baseline"/>
          <w:lang w:eastAsia="zh-CN"/>
        </w:rPr>
        <w:t>文件</w:t>
      </w:r>
      <w:r>
        <w:rPr>
          <w:rFonts w:hint="eastAsia" w:ascii="仿宋_GB2312" w:hAnsi="仿宋_GB2312" w:eastAsia="仿宋_GB2312" w:cs="仿宋_GB2312"/>
          <w:i w:val="0"/>
          <w:caps w:val="0"/>
          <w:color w:val="auto"/>
          <w:spacing w:val="0"/>
          <w:sz w:val="32"/>
          <w:szCs w:val="32"/>
          <w:vertAlign w:val="baseline"/>
        </w:rPr>
        <w:t>及有关资料等；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vertAlign w:val="baseline"/>
        </w:rPr>
        <w:t>　　2．在递交</w:t>
      </w:r>
      <w:r>
        <w:rPr>
          <w:rFonts w:hint="eastAsia" w:ascii="仿宋_GB2312" w:hAnsi="仿宋_GB2312" w:eastAsia="仿宋_GB2312" w:cs="仿宋_GB2312"/>
          <w:i w:val="0"/>
          <w:caps w:val="0"/>
          <w:color w:val="auto"/>
          <w:spacing w:val="0"/>
          <w:sz w:val="32"/>
          <w:szCs w:val="32"/>
          <w:vertAlign w:val="baseline"/>
          <w:lang w:eastAsia="zh-CN"/>
        </w:rPr>
        <w:t>投标文件</w:t>
      </w:r>
      <w:r>
        <w:rPr>
          <w:rFonts w:hint="eastAsia" w:ascii="仿宋_GB2312" w:hAnsi="仿宋_GB2312" w:eastAsia="仿宋_GB2312" w:cs="仿宋_GB2312"/>
          <w:i w:val="0"/>
          <w:caps w:val="0"/>
          <w:color w:val="auto"/>
          <w:spacing w:val="0"/>
          <w:sz w:val="32"/>
          <w:szCs w:val="32"/>
          <w:vertAlign w:val="baseline"/>
        </w:rPr>
        <w:t>截止时间前供应商对递交的</w:t>
      </w:r>
      <w:r>
        <w:rPr>
          <w:rFonts w:hint="eastAsia" w:ascii="仿宋_GB2312" w:hAnsi="仿宋_GB2312" w:eastAsia="仿宋_GB2312" w:cs="仿宋_GB2312"/>
          <w:i w:val="0"/>
          <w:caps w:val="0"/>
          <w:color w:val="auto"/>
          <w:spacing w:val="0"/>
          <w:sz w:val="32"/>
          <w:szCs w:val="32"/>
          <w:vertAlign w:val="baseline"/>
          <w:lang w:eastAsia="zh-CN"/>
        </w:rPr>
        <w:t>投标文件</w:t>
      </w:r>
      <w:r>
        <w:rPr>
          <w:rFonts w:hint="eastAsia" w:ascii="仿宋_GB2312" w:hAnsi="仿宋_GB2312" w:eastAsia="仿宋_GB2312" w:cs="仿宋_GB2312"/>
          <w:i w:val="0"/>
          <w:caps w:val="0"/>
          <w:color w:val="000000"/>
          <w:spacing w:val="0"/>
          <w:sz w:val="32"/>
          <w:szCs w:val="32"/>
          <w:vertAlign w:val="baseline"/>
        </w:rPr>
        <w:t>进行补充、修改或撤回的记录；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3．采购项目样品送达记录；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4．接受供应商投标或谈判的记录；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5．开标一览表；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000000"/>
          <w:spacing w:val="0"/>
          <w:sz w:val="32"/>
          <w:szCs w:val="32"/>
          <w:vertAlign w:val="baseline"/>
        </w:rPr>
        <w:t>　　6．开标（谈判、询价</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auto"/>
          <w:spacing w:val="0"/>
          <w:sz w:val="32"/>
          <w:szCs w:val="32"/>
          <w:vertAlign w:val="baseline"/>
          <w:lang w:eastAsia="zh-CN"/>
        </w:rPr>
        <w:t>单一来源</w:t>
      </w:r>
      <w:r>
        <w:rPr>
          <w:rFonts w:hint="eastAsia" w:ascii="仿宋_GB2312" w:hAnsi="仿宋_GB2312" w:eastAsia="仿宋_GB2312" w:cs="仿宋_GB2312"/>
          <w:i w:val="0"/>
          <w:caps w:val="0"/>
          <w:color w:val="auto"/>
          <w:spacing w:val="0"/>
          <w:sz w:val="32"/>
          <w:szCs w:val="32"/>
          <w:vertAlign w:val="baseline"/>
        </w:rPr>
        <w:t>）过程有关记录；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vertAlign w:val="baseline"/>
        </w:rPr>
        <w:t>　　7．开标（谈判、询价</w:t>
      </w:r>
      <w:r>
        <w:rPr>
          <w:rFonts w:hint="eastAsia" w:ascii="仿宋_GB2312" w:hAnsi="仿宋_GB2312" w:eastAsia="仿宋_GB2312" w:cs="仿宋_GB2312"/>
          <w:i w:val="0"/>
          <w:caps w:val="0"/>
          <w:color w:val="auto"/>
          <w:spacing w:val="0"/>
          <w:sz w:val="32"/>
          <w:szCs w:val="32"/>
          <w:vertAlign w:val="baseline"/>
          <w:lang w:eastAsia="zh-CN"/>
        </w:rPr>
        <w:t>、单一来源</w:t>
      </w:r>
      <w:r>
        <w:rPr>
          <w:rFonts w:hint="eastAsia" w:ascii="仿宋_GB2312" w:hAnsi="仿宋_GB2312" w:eastAsia="仿宋_GB2312" w:cs="仿宋_GB2312"/>
          <w:i w:val="0"/>
          <w:caps w:val="0"/>
          <w:color w:val="000000"/>
          <w:spacing w:val="0"/>
          <w:sz w:val="32"/>
          <w:szCs w:val="32"/>
          <w:vertAlign w:val="baseline"/>
        </w:rPr>
        <w:t>）过程中其他需要记载的事项。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（四）政府采购评审文件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1．评审专家签到表及现场监督人员签到表；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2．评审专</w:t>
      </w:r>
      <w:r>
        <w:rPr>
          <w:rFonts w:hint="eastAsia" w:ascii="仿宋_GB2312" w:hAnsi="仿宋_GB2312" w:eastAsia="仿宋_GB2312" w:cs="仿宋_GB2312"/>
          <w:i w:val="0"/>
          <w:caps w:val="0"/>
          <w:color w:val="auto"/>
          <w:spacing w:val="0"/>
          <w:sz w:val="32"/>
          <w:szCs w:val="32"/>
          <w:vertAlign w:val="baseline"/>
        </w:rPr>
        <w:t>家评审工作底稿等</w:t>
      </w:r>
      <w:r>
        <w:rPr>
          <w:rFonts w:hint="eastAsia" w:ascii="仿宋_GB2312" w:hAnsi="仿宋_GB2312" w:eastAsia="仿宋_GB2312" w:cs="仿宋_GB2312"/>
          <w:i w:val="0"/>
          <w:caps w:val="0"/>
          <w:color w:val="000000"/>
          <w:spacing w:val="0"/>
          <w:sz w:val="32"/>
          <w:szCs w:val="32"/>
          <w:vertAlign w:val="baseline"/>
        </w:rPr>
        <w:t>评审过程记录；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3．供应商的书面澄清记录；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4．评标或谈判报告，包括无效供应商名单及说明、中标（成交）候选供应商名单等；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5．经监督人员签字的现场监督审查记录；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6．评审过程中其他需要记载的事项。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（五）政府采购中标（成交）文件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1．采购人对采购结果的确认意见；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2．中标或成交通知书；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3．采购结果公告（公示）记录（含报刊及电子网站等媒体原件或下载记录等）；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Fonts w:hint="eastAsia" w:ascii="仿宋_GB2312" w:hAnsi="仿宋_GB2312" w:eastAsia="仿宋_GB2312" w:cs="仿宋_GB2312"/>
          <w:i w:val="0"/>
          <w:caps w:val="0"/>
          <w:color w:val="000000"/>
          <w:spacing w:val="0"/>
          <w:sz w:val="32"/>
          <w:szCs w:val="32"/>
          <w:vertAlign w:val="baseline"/>
          <w:lang w:val="en-US" w:eastAsia="zh-CN"/>
        </w:rPr>
        <w:t>4</w:t>
      </w:r>
      <w:r>
        <w:rPr>
          <w:rFonts w:hint="eastAsia" w:ascii="仿宋_GB2312" w:hAnsi="仿宋_GB2312" w:eastAsia="仿宋_GB2312" w:cs="仿宋_GB2312"/>
          <w:i w:val="0"/>
          <w:caps w:val="0"/>
          <w:color w:val="000000"/>
          <w:spacing w:val="0"/>
          <w:sz w:val="32"/>
          <w:szCs w:val="32"/>
          <w:vertAlign w:val="baseline"/>
        </w:rPr>
        <w:t>．与中标（成交）相关的其他文件资料。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（六）政府采购合同文件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2．政府采购合同依法补充、修改、中止或终止等相关记录。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000000"/>
          <w:spacing w:val="0"/>
          <w:sz w:val="32"/>
          <w:szCs w:val="32"/>
          <w:vertAlign w:val="baseline"/>
        </w:rPr>
        <w:t>　（七）政府采购验收</w:t>
      </w:r>
      <w:r>
        <w:rPr>
          <w:rFonts w:hint="eastAsia" w:ascii="仿宋_GB2312" w:hAnsi="仿宋_GB2312" w:eastAsia="仿宋_GB2312" w:cs="仿宋_GB2312"/>
          <w:i w:val="0"/>
          <w:caps w:val="0"/>
          <w:color w:val="auto"/>
          <w:spacing w:val="0"/>
          <w:sz w:val="32"/>
          <w:szCs w:val="32"/>
          <w:vertAlign w:val="baseline"/>
        </w:rPr>
        <w:t>及结算文件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1．项目验收记录；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2．政府采购项目质量验收单或抽查报告等有关资料；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3．发票复印件及附件；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4． 其他验收文件资料。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（八）其他文件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1．供应商质疑材料、处理过程记录及答复；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000000"/>
          <w:spacing w:val="0"/>
          <w:sz w:val="32"/>
          <w:szCs w:val="32"/>
          <w:vertAlign w:val="baseline"/>
        </w:rPr>
        <w:t>　　2．供应商投诉书、</w:t>
      </w:r>
      <w:r>
        <w:rPr>
          <w:rFonts w:hint="eastAsia" w:ascii="仿宋_GB2312" w:hAnsi="仿宋_GB2312" w:eastAsia="仿宋_GB2312" w:cs="仿宋_GB2312"/>
          <w:i w:val="0"/>
          <w:caps w:val="0"/>
          <w:color w:val="auto"/>
          <w:spacing w:val="0"/>
          <w:sz w:val="32"/>
          <w:szCs w:val="32"/>
          <w:vertAlign w:val="baseline"/>
        </w:rPr>
        <w:t>投诉处理有关记录及投诉处理决定等；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3．采购过程中的音像</w:t>
      </w:r>
      <w:r>
        <w:rPr>
          <w:rFonts w:hint="eastAsia" w:ascii="仿宋_GB2312" w:hAnsi="仿宋_GB2312" w:eastAsia="仿宋_GB2312" w:cs="仿宋_GB2312"/>
          <w:i w:val="0"/>
          <w:caps w:val="0"/>
          <w:color w:val="auto"/>
          <w:spacing w:val="0"/>
          <w:sz w:val="32"/>
          <w:szCs w:val="32"/>
          <w:vertAlign w:val="baseline"/>
          <w:lang w:eastAsia="zh-CN"/>
        </w:rPr>
        <w:t>影像</w:t>
      </w:r>
      <w:r>
        <w:rPr>
          <w:rFonts w:hint="eastAsia" w:ascii="仿宋_GB2312" w:hAnsi="仿宋_GB2312" w:eastAsia="仿宋_GB2312" w:cs="仿宋_GB2312"/>
          <w:i w:val="0"/>
          <w:caps w:val="0"/>
          <w:color w:val="auto"/>
          <w:spacing w:val="0"/>
          <w:sz w:val="32"/>
          <w:szCs w:val="32"/>
          <w:vertAlign w:val="baseline"/>
        </w:rPr>
        <w:t>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4．其他需要存档的资料。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center"/>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第三章 政府采购档案收集、整理与保管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2"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Style w:val="5"/>
          <w:rFonts w:hint="eastAsia" w:ascii="仿宋_GB2312" w:hAnsi="仿宋_GB2312" w:eastAsia="仿宋_GB2312" w:cs="仿宋_GB2312"/>
          <w:b/>
          <w:i w:val="0"/>
          <w:caps w:val="0"/>
          <w:color w:val="000000"/>
          <w:spacing w:val="0"/>
          <w:sz w:val="32"/>
          <w:szCs w:val="32"/>
          <w:vertAlign w:val="baseline"/>
        </w:rPr>
        <w:t>第九条</w:t>
      </w:r>
      <w:r>
        <w:rPr>
          <w:rStyle w:val="5"/>
          <w:rFonts w:hint="eastAsia" w:ascii="仿宋_GB2312" w:hAnsi="仿宋_GB2312" w:eastAsia="仿宋_GB2312" w:cs="仿宋_GB2312"/>
          <w:b/>
          <w:i w:val="0"/>
          <w:caps w:val="0"/>
          <w:color w:val="000000"/>
          <w:spacing w:val="0"/>
          <w:sz w:val="32"/>
          <w:szCs w:val="32"/>
          <w:vertAlign w:val="baseline"/>
          <w:lang w:val="en-US" w:eastAsia="zh-CN"/>
        </w:rPr>
        <w:t xml:space="preserve"> </w:t>
      </w:r>
      <w:r>
        <w:rPr>
          <w:rFonts w:hint="eastAsia" w:ascii="仿宋_GB2312" w:hAnsi="仿宋_GB2312" w:eastAsia="仿宋_GB2312" w:cs="仿宋_GB2312"/>
          <w:i w:val="0"/>
          <w:caps w:val="0"/>
          <w:color w:val="000000"/>
          <w:spacing w:val="0"/>
          <w:sz w:val="32"/>
          <w:szCs w:val="32"/>
          <w:vertAlign w:val="baseline"/>
          <w:lang w:eastAsia="zh-CN"/>
        </w:rPr>
        <w:t>区财政局、区政府采购中心</w:t>
      </w:r>
      <w:r>
        <w:rPr>
          <w:rFonts w:hint="eastAsia" w:ascii="仿宋_GB2312" w:hAnsi="仿宋_GB2312" w:eastAsia="仿宋_GB2312" w:cs="仿宋_GB2312"/>
          <w:i w:val="0"/>
          <w:caps w:val="0"/>
          <w:color w:val="000000"/>
          <w:spacing w:val="0"/>
          <w:sz w:val="32"/>
          <w:szCs w:val="32"/>
          <w:vertAlign w:val="baseline"/>
        </w:rPr>
        <w:t>、采购人和</w:t>
      </w:r>
      <w:r>
        <w:rPr>
          <w:rFonts w:hint="eastAsia" w:ascii="仿宋_GB2312" w:hAnsi="仿宋_GB2312" w:eastAsia="仿宋_GB2312" w:cs="仿宋_GB2312"/>
          <w:i w:val="0"/>
          <w:caps w:val="0"/>
          <w:color w:val="000000"/>
          <w:spacing w:val="0"/>
          <w:sz w:val="32"/>
          <w:szCs w:val="32"/>
          <w:vertAlign w:val="baseline"/>
          <w:lang w:eastAsia="zh-CN"/>
        </w:rPr>
        <w:t>社会</w:t>
      </w:r>
      <w:r>
        <w:rPr>
          <w:rFonts w:hint="eastAsia" w:ascii="仿宋_GB2312" w:hAnsi="仿宋_GB2312" w:eastAsia="仿宋_GB2312" w:cs="仿宋_GB2312"/>
          <w:i w:val="0"/>
          <w:caps w:val="0"/>
          <w:color w:val="000000"/>
          <w:spacing w:val="0"/>
          <w:sz w:val="32"/>
          <w:szCs w:val="32"/>
          <w:vertAlign w:val="baseline"/>
        </w:rPr>
        <w:t>采购代理机构应依法做好政府采购档案的收集、整理和保管工作，明确档案管理人员工作职责并建立岗位责任制度。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2"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lang w:eastAsia="zh-CN"/>
        </w:rPr>
      </w:pPr>
      <w:r>
        <w:rPr>
          <w:rFonts w:hint="eastAsia" w:ascii="仿宋_GB2312" w:hAnsi="仿宋_GB2312" w:eastAsia="仿宋_GB2312" w:cs="仿宋_GB2312"/>
          <w:i w:val="0"/>
          <w:caps w:val="0"/>
          <w:color w:val="000000"/>
          <w:spacing w:val="0"/>
          <w:sz w:val="32"/>
          <w:szCs w:val="32"/>
          <w:vertAlign w:val="baseline"/>
          <w:lang w:eastAsia="zh-CN"/>
        </w:rPr>
        <w:t>区政府采购中心和社会采购代理机构归档的政府采购档案主要包括第八条第（二）项、第（三）项、第（四）项、第（五）项、第（六）项、第（八）项。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2"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lang w:eastAsia="zh-CN"/>
        </w:rPr>
      </w:pPr>
      <w:r>
        <w:rPr>
          <w:rFonts w:hint="eastAsia" w:ascii="仿宋_GB2312" w:hAnsi="仿宋_GB2312" w:eastAsia="仿宋_GB2312" w:cs="仿宋_GB2312"/>
          <w:i w:val="0"/>
          <w:caps w:val="0"/>
          <w:color w:val="000000"/>
          <w:spacing w:val="0"/>
          <w:sz w:val="32"/>
          <w:szCs w:val="32"/>
          <w:vertAlign w:val="baseline"/>
          <w:lang w:eastAsia="zh-CN"/>
        </w:rPr>
        <w:t>采购人归档的政府采购档案主要包括第八条第（一）项、第（二）项、第（五）项、第（六）项、第（七）项、第（八）项。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2"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lang w:eastAsia="zh-CN"/>
        </w:rPr>
      </w:pPr>
      <w:r>
        <w:rPr>
          <w:rFonts w:hint="eastAsia" w:ascii="仿宋_GB2312" w:hAnsi="仿宋_GB2312" w:eastAsia="仿宋_GB2312" w:cs="仿宋_GB2312"/>
          <w:i w:val="0"/>
          <w:caps w:val="0"/>
          <w:color w:val="000000"/>
          <w:spacing w:val="0"/>
          <w:sz w:val="32"/>
          <w:szCs w:val="32"/>
          <w:vertAlign w:val="baseline"/>
          <w:lang w:eastAsia="zh-CN"/>
        </w:rPr>
        <w:t>区财政局归档的政府采购档案主要包括第八条第（八）项。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7"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Style w:val="5"/>
          <w:rFonts w:hint="eastAsia" w:ascii="仿宋_GB2312" w:hAnsi="仿宋_GB2312" w:eastAsia="仿宋_GB2312" w:cs="仿宋_GB2312"/>
          <w:b/>
          <w:i w:val="0"/>
          <w:caps w:val="0"/>
          <w:color w:val="000000"/>
          <w:spacing w:val="0"/>
          <w:sz w:val="32"/>
          <w:szCs w:val="32"/>
          <w:vertAlign w:val="baseline"/>
        </w:rPr>
        <w:t>第十条</w:t>
      </w:r>
      <w:r>
        <w:rPr>
          <w:rFonts w:hint="eastAsia" w:ascii="仿宋_GB2312" w:hAnsi="仿宋_GB2312" w:eastAsia="仿宋_GB2312" w:cs="仿宋_GB2312"/>
          <w:i w:val="0"/>
          <w:caps w:val="0"/>
          <w:color w:val="000000"/>
          <w:spacing w:val="0"/>
          <w:sz w:val="32"/>
          <w:szCs w:val="32"/>
          <w:vertAlign w:val="baseline"/>
        </w:rPr>
        <w:t> 政府采购合同签订后三个月内或项目验收后一个月内，由项目经办人员或责任人将该采购项目的全套</w:t>
      </w:r>
      <w:r>
        <w:rPr>
          <w:rFonts w:hint="eastAsia" w:ascii="仿宋_GB2312" w:hAnsi="仿宋_GB2312" w:eastAsia="仿宋_GB2312" w:cs="仿宋_GB2312"/>
          <w:i w:val="0"/>
          <w:caps w:val="0"/>
          <w:color w:val="000000"/>
          <w:spacing w:val="0"/>
          <w:sz w:val="32"/>
          <w:szCs w:val="32"/>
          <w:vertAlign w:val="baseline"/>
          <w:lang w:eastAsia="zh-CN"/>
        </w:rPr>
        <w:t>采购档案</w:t>
      </w:r>
      <w:r>
        <w:rPr>
          <w:rFonts w:hint="eastAsia" w:ascii="仿宋_GB2312" w:hAnsi="仿宋_GB2312" w:eastAsia="仿宋_GB2312" w:cs="仿宋_GB2312"/>
          <w:i w:val="0"/>
          <w:caps w:val="0"/>
          <w:color w:val="000000"/>
          <w:spacing w:val="0"/>
          <w:sz w:val="32"/>
          <w:szCs w:val="32"/>
          <w:vertAlign w:val="baseline"/>
        </w:rPr>
        <w:t>文件材料进行收集整理</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000000"/>
          <w:spacing w:val="0"/>
          <w:sz w:val="32"/>
          <w:szCs w:val="32"/>
          <w:vertAlign w:val="baseline"/>
        </w:rPr>
        <w:t>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57" w:firstLineChars="0"/>
        <w:jc w:val="both"/>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第十一条</w:t>
      </w:r>
      <w:r>
        <w:rPr>
          <w:rFonts w:hint="eastAsia" w:ascii="仿宋_GB2312" w:hAnsi="仿宋_GB2312" w:eastAsia="仿宋_GB2312" w:cs="仿宋_GB2312"/>
          <w:i w:val="0"/>
          <w:caps w:val="0"/>
          <w:color w:val="000000"/>
          <w:spacing w:val="0"/>
          <w:sz w:val="32"/>
          <w:szCs w:val="32"/>
          <w:vertAlign w:val="baseline"/>
        </w:rPr>
        <w:t> 政府采购档案的归档要求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（一）内容齐全完整；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（二）规格标准统一；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（三）签名、印鉴手续齐全，首页应有“政府采购档案目录”字样；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（四）符合国家有关档案质量标准，便于保管和利用。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i w:val="0"/>
          <w:caps w:val="0"/>
          <w:color w:val="auto"/>
          <w:spacing w:val="0"/>
          <w:sz w:val="32"/>
          <w:szCs w:val="32"/>
          <w:vertAlign w:val="baseline"/>
        </w:rPr>
      </w:pPr>
      <w:r>
        <w:rPr>
          <w:rStyle w:val="5"/>
          <w:rFonts w:hint="eastAsia" w:ascii="仿宋_GB2312" w:hAnsi="仿宋_GB2312" w:eastAsia="仿宋_GB2312" w:cs="仿宋_GB2312"/>
          <w:b/>
          <w:i w:val="0"/>
          <w:caps w:val="0"/>
          <w:color w:val="000000"/>
          <w:spacing w:val="0"/>
          <w:sz w:val="32"/>
          <w:szCs w:val="32"/>
          <w:vertAlign w:val="baseline"/>
        </w:rPr>
        <w:t>第十二条</w:t>
      </w:r>
      <w:r>
        <w:rPr>
          <w:rFonts w:hint="eastAsia" w:ascii="仿宋_GB2312" w:hAnsi="仿宋_GB2312" w:eastAsia="仿宋_GB2312" w:cs="仿宋_GB2312"/>
          <w:i w:val="0"/>
          <w:caps w:val="0"/>
          <w:color w:val="000000"/>
          <w:spacing w:val="0"/>
          <w:sz w:val="32"/>
          <w:szCs w:val="32"/>
          <w:vertAlign w:val="baseline"/>
        </w:rPr>
        <w:t> 档案管理人员应按照档案管理的要求，负责收集、整理、立卷、装订、编制目录，保证政府采购档案标识清晰、保管安全、存放有序、查阅方便。光盘、磁盘等无法 装订成册的应在档案目录中统一编号</w:t>
      </w:r>
      <w:r>
        <w:rPr>
          <w:rFonts w:hint="eastAsia" w:ascii="仿宋_GB2312" w:hAnsi="仿宋_GB2312" w:eastAsia="仿宋_GB2312" w:cs="仿宋_GB2312"/>
          <w:i w:val="0"/>
          <w:caps w:val="0"/>
          <w:color w:val="auto"/>
          <w:spacing w:val="0"/>
          <w:sz w:val="32"/>
          <w:szCs w:val="32"/>
          <w:vertAlign w:val="baseline"/>
        </w:rPr>
        <w:t>，</w:t>
      </w:r>
      <w:r>
        <w:rPr>
          <w:rFonts w:hint="eastAsia" w:ascii="仿宋_GB2312" w:hAnsi="仿宋_GB2312" w:eastAsia="仿宋_GB2312" w:cs="仿宋_GB2312"/>
          <w:i w:val="0"/>
          <w:caps w:val="0"/>
          <w:color w:val="auto"/>
          <w:spacing w:val="0"/>
          <w:sz w:val="32"/>
          <w:szCs w:val="32"/>
          <w:vertAlign w:val="baseline"/>
          <w:lang w:eastAsia="zh-CN"/>
        </w:rPr>
        <w:t>随纸质档案保存。</w:t>
      </w:r>
      <w:r>
        <w:rPr>
          <w:rFonts w:hint="eastAsia" w:ascii="仿宋_GB2312" w:hAnsi="仿宋_GB2312" w:eastAsia="仿宋_GB2312" w:cs="仿宋_GB2312"/>
          <w:i w:val="0"/>
          <w:caps w:val="0"/>
          <w:color w:val="auto"/>
          <w:spacing w:val="0"/>
          <w:sz w:val="32"/>
          <w:szCs w:val="32"/>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3" w:firstLineChars="200"/>
        <w:jc w:val="both"/>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第十三条</w:t>
      </w:r>
      <w:r>
        <w:rPr>
          <w:rFonts w:hint="eastAsia" w:ascii="仿宋_GB2312" w:hAnsi="仿宋_GB2312" w:eastAsia="仿宋_GB2312" w:cs="仿宋_GB2312"/>
          <w:i w:val="0"/>
          <w:caps w:val="0"/>
          <w:color w:val="000000"/>
          <w:spacing w:val="0"/>
          <w:sz w:val="32"/>
          <w:szCs w:val="32"/>
          <w:vertAlign w:val="baseline"/>
        </w:rPr>
        <w:t> 政府采购档案按照年度顺序编号组卷，卷内材料按照政府采购工作流程排列，依次为政府采购预算执行文件、政府采购</w:t>
      </w:r>
      <w:r>
        <w:rPr>
          <w:rFonts w:hint="eastAsia" w:ascii="仿宋_GB2312" w:hAnsi="仿宋_GB2312" w:eastAsia="仿宋_GB2312" w:cs="仿宋_GB2312"/>
          <w:i w:val="0"/>
          <w:caps w:val="0"/>
          <w:color w:val="auto"/>
          <w:spacing w:val="0"/>
          <w:sz w:val="32"/>
          <w:szCs w:val="32"/>
          <w:vertAlign w:val="baseline"/>
        </w:rPr>
        <w:t>前期准备</w:t>
      </w:r>
      <w:r>
        <w:rPr>
          <w:rFonts w:hint="eastAsia" w:ascii="仿宋_GB2312" w:hAnsi="仿宋_GB2312" w:eastAsia="仿宋_GB2312" w:cs="仿宋_GB2312"/>
          <w:i w:val="0"/>
          <w:caps w:val="0"/>
          <w:color w:val="000000"/>
          <w:spacing w:val="0"/>
          <w:sz w:val="32"/>
          <w:szCs w:val="32"/>
          <w:vertAlign w:val="baseline"/>
        </w:rPr>
        <w:t>文件</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000000"/>
          <w:spacing w:val="0"/>
          <w:sz w:val="32"/>
          <w:szCs w:val="32"/>
          <w:vertAlign w:val="baseline"/>
        </w:rPr>
        <w:t>政府采购开标文件</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000000"/>
          <w:spacing w:val="0"/>
          <w:sz w:val="32"/>
          <w:szCs w:val="32"/>
          <w:vertAlign w:val="baseline"/>
        </w:rPr>
        <w:t>政府采购评审文件、政府采购中标（成交）文件</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000000"/>
          <w:spacing w:val="0"/>
          <w:sz w:val="32"/>
          <w:szCs w:val="32"/>
          <w:vertAlign w:val="baseline"/>
        </w:rPr>
        <w:t>政府采购合同文件</w:t>
      </w:r>
      <w:r>
        <w:rPr>
          <w:rFonts w:hint="eastAsia" w:ascii="仿宋_GB2312" w:hAnsi="仿宋_GB2312" w:eastAsia="仿宋_GB2312" w:cs="仿宋_GB2312"/>
          <w:i w:val="0"/>
          <w:caps w:val="0"/>
          <w:color w:val="000000"/>
          <w:spacing w:val="0"/>
          <w:sz w:val="32"/>
          <w:szCs w:val="32"/>
          <w:vertAlign w:val="baseline"/>
          <w:lang w:eastAsia="zh-CN"/>
        </w:rPr>
        <w:t>、</w:t>
      </w:r>
      <w:r>
        <w:rPr>
          <w:rFonts w:hint="eastAsia" w:ascii="仿宋_GB2312" w:hAnsi="仿宋_GB2312" w:eastAsia="仿宋_GB2312" w:cs="仿宋_GB2312"/>
          <w:i w:val="0"/>
          <w:caps w:val="0"/>
          <w:color w:val="000000"/>
          <w:spacing w:val="0"/>
          <w:sz w:val="32"/>
          <w:szCs w:val="32"/>
          <w:vertAlign w:val="baseline"/>
        </w:rPr>
        <w:t>政府采购验收</w:t>
      </w:r>
      <w:r>
        <w:rPr>
          <w:rFonts w:hint="eastAsia" w:ascii="仿宋_GB2312" w:hAnsi="仿宋_GB2312" w:eastAsia="仿宋_GB2312" w:cs="仿宋_GB2312"/>
          <w:i w:val="0"/>
          <w:caps w:val="0"/>
          <w:color w:val="auto"/>
          <w:spacing w:val="0"/>
          <w:sz w:val="32"/>
          <w:szCs w:val="32"/>
          <w:vertAlign w:val="baseline"/>
        </w:rPr>
        <w:t>文件</w:t>
      </w:r>
      <w:r>
        <w:rPr>
          <w:rFonts w:hint="eastAsia" w:ascii="仿宋_GB2312" w:hAnsi="仿宋_GB2312" w:eastAsia="仿宋_GB2312" w:cs="仿宋_GB2312"/>
          <w:i w:val="0"/>
          <w:caps w:val="0"/>
          <w:color w:val="000000"/>
          <w:spacing w:val="0"/>
          <w:sz w:val="32"/>
          <w:szCs w:val="32"/>
          <w:vertAlign w:val="baseline"/>
        </w:rPr>
        <w:t>及其它文件资料。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 第十四条</w:t>
      </w:r>
      <w:r>
        <w:rPr>
          <w:rFonts w:hint="eastAsia" w:ascii="仿宋_GB2312" w:hAnsi="仿宋_GB2312" w:eastAsia="仿宋_GB2312" w:cs="仿宋_GB2312"/>
          <w:i w:val="0"/>
          <w:caps w:val="0"/>
          <w:color w:val="000000"/>
          <w:spacing w:val="0"/>
          <w:sz w:val="32"/>
          <w:szCs w:val="32"/>
          <w:vertAlign w:val="baseline"/>
        </w:rPr>
        <w:t> 政府采购档案的保存期限从采购结束之日起至少保存十五年。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center"/>
        <w:textAlignment w:val="baseline"/>
        <w:outlineLvl w:val="9"/>
        <w:rPr>
          <w:rStyle w:val="5"/>
          <w:rFonts w:hint="eastAsia" w:ascii="仿宋_GB2312" w:hAnsi="仿宋_GB2312" w:eastAsia="仿宋_GB2312" w:cs="仿宋_GB2312"/>
          <w:b/>
          <w:i w:val="0"/>
          <w:caps w:val="0"/>
          <w:color w:val="000000"/>
          <w:spacing w:val="0"/>
          <w:sz w:val="32"/>
          <w:szCs w:val="32"/>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center"/>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第四章 政府采购档案的使用、移交与销毁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　第十</w:t>
      </w:r>
      <w:r>
        <w:rPr>
          <w:rStyle w:val="5"/>
          <w:rFonts w:hint="eastAsia" w:ascii="仿宋_GB2312" w:hAnsi="仿宋_GB2312" w:eastAsia="仿宋_GB2312" w:cs="仿宋_GB2312"/>
          <w:b/>
          <w:i w:val="0"/>
          <w:caps w:val="0"/>
          <w:color w:val="000000"/>
          <w:spacing w:val="0"/>
          <w:sz w:val="32"/>
          <w:szCs w:val="32"/>
          <w:vertAlign w:val="baseline"/>
          <w:lang w:eastAsia="zh-CN"/>
        </w:rPr>
        <w:t>五</w:t>
      </w:r>
      <w:r>
        <w:rPr>
          <w:rStyle w:val="5"/>
          <w:rFonts w:hint="eastAsia" w:ascii="仿宋_GB2312" w:hAnsi="仿宋_GB2312" w:eastAsia="仿宋_GB2312" w:cs="仿宋_GB2312"/>
          <w:b/>
          <w:i w:val="0"/>
          <w:caps w:val="0"/>
          <w:color w:val="000000"/>
          <w:spacing w:val="0"/>
          <w:sz w:val="32"/>
          <w:szCs w:val="32"/>
          <w:vertAlign w:val="baseline"/>
        </w:rPr>
        <w:t>条</w:t>
      </w:r>
      <w:r>
        <w:rPr>
          <w:rFonts w:hint="eastAsia" w:ascii="仿宋_GB2312" w:hAnsi="仿宋_GB2312" w:eastAsia="仿宋_GB2312" w:cs="仿宋_GB2312"/>
          <w:i w:val="0"/>
          <w:caps w:val="0"/>
          <w:color w:val="000000"/>
          <w:spacing w:val="0"/>
          <w:sz w:val="32"/>
          <w:szCs w:val="32"/>
          <w:vertAlign w:val="baseline"/>
        </w:rPr>
        <w:t> </w:t>
      </w:r>
      <w:r>
        <w:rPr>
          <w:rFonts w:hint="eastAsia" w:ascii="仿宋_GB2312" w:hAnsi="仿宋_GB2312" w:eastAsia="仿宋_GB2312" w:cs="仿宋_GB2312"/>
          <w:i w:val="0"/>
          <w:caps w:val="0"/>
          <w:color w:val="000000"/>
          <w:spacing w:val="0"/>
          <w:sz w:val="32"/>
          <w:szCs w:val="32"/>
          <w:vertAlign w:val="baseline"/>
          <w:lang w:eastAsia="zh-CN"/>
        </w:rPr>
        <w:t>区财政局、区政府采购中心</w:t>
      </w:r>
      <w:r>
        <w:rPr>
          <w:rFonts w:hint="eastAsia" w:ascii="仿宋_GB2312" w:hAnsi="仿宋_GB2312" w:eastAsia="仿宋_GB2312" w:cs="仿宋_GB2312"/>
          <w:i w:val="0"/>
          <w:caps w:val="0"/>
          <w:color w:val="000000"/>
          <w:spacing w:val="0"/>
          <w:sz w:val="32"/>
          <w:szCs w:val="32"/>
          <w:vertAlign w:val="baseline"/>
        </w:rPr>
        <w:t>、采购人和</w:t>
      </w:r>
      <w:r>
        <w:rPr>
          <w:rFonts w:hint="eastAsia" w:ascii="仿宋_GB2312" w:hAnsi="仿宋_GB2312" w:eastAsia="仿宋_GB2312" w:cs="仿宋_GB2312"/>
          <w:i w:val="0"/>
          <w:caps w:val="0"/>
          <w:color w:val="000000"/>
          <w:spacing w:val="0"/>
          <w:sz w:val="32"/>
          <w:szCs w:val="32"/>
          <w:vertAlign w:val="baseline"/>
          <w:lang w:eastAsia="zh-CN"/>
        </w:rPr>
        <w:t>社会</w:t>
      </w:r>
      <w:r>
        <w:rPr>
          <w:rFonts w:hint="eastAsia" w:ascii="仿宋_GB2312" w:hAnsi="仿宋_GB2312" w:eastAsia="仿宋_GB2312" w:cs="仿宋_GB2312"/>
          <w:i w:val="0"/>
          <w:caps w:val="0"/>
          <w:color w:val="000000"/>
          <w:spacing w:val="0"/>
          <w:sz w:val="32"/>
          <w:szCs w:val="32"/>
          <w:vertAlign w:val="baseline"/>
        </w:rPr>
        <w:t>采购代理机构应当建立健全政府采购档案查阅、使用制度。除法律另有规定外，未经批准，不得擅自查阅、复印或出借政府采购档案。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　第十</w:t>
      </w:r>
      <w:r>
        <w:rPr>
          <w:rStyle w:val="5"/>
          <w:rFonts w:hint="eastAsia" w:ascii="仿宋_GB2312" w:hAnsi="仿宋_GB2312" w:eastAsia="仿宋_GB2312" w:cs="仿宋_GB2312"/>
          <w:b/>
          <w:i w:val="0"/>
          <w:caps w:val="0"/>
          <w:color w:val="000000"/>
          <w:spacing w:val="0"/>
          <w:sz w:val="32"/>
          <w:szCs w:val="32"/>
          <w:vertAlign w:val="baseline"/>
          <w:lang w:eastAsia="zh-CN"/>
        </w:rPr>
        <w:t>六</w:t>
      </w:r>
      <w:r>
        <w:rPr>
          <w:rStyle w:val="5"/>
          <w:rFonts w:hint="eastAsia" w:ascii="仿宋_GB2312" w:hAnsi="仿宋_GB2312" w:eastAsia="仿宋_GB2312" w:cs="仿宋_GB2312"/>
          <w:b/>
          <w:i w:val="0"/>
          <w:caps w:val="0"/>
          <w:color w:val="000000"/>
          <w:spacing w:val="0"/>
          <w:sz w:val="32"/>
          <w:szCs w:val="32"/>
          <w:vertAlign w:val="baseline"/>
        </w:rPr>
        <w:t>条</w:t>
      </w:r>
      <w:r>
        <w:rPr>
          <w:rFonts w:hint="eastAsia" w:ascii="仿宋_GB2312" w:hAnsi="仿宋_GB2312" w:eastAsia="仿宋_GB2312" w:cs="仿宋_GB2312"/>
          <w:i w:val="0"/>
          <w:caps w:val="0"/>
          <w:color w:val="000000"/>
          <w:spacing w:val="0"/>
          <w:sz w:val="32"/>
          <w:szCs w:val="32"/>
          <w:vertAlign w:val="baseline"/>
        </w:rPr>
        <w:t> 档案使用者应对档案的保密、安全和完整负责，不得传播、污损、涂改、转借、拆封、抽换。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第十</w:t>
      </w:r>
      <w:r>
        <w:rPr>
          <w:rStyle w:val="5"/>
          <w:rFonts w:hint="eastAsia" w:ascii="仿宋_GB2312" w:hAnsi="仿宋_GB2312" w:eastAsia="仿宋_GB2312" w:cs="仿宋_GB2312"/>
          <w:b/>
          <w:i w:val="0"/>
          <w:caps w:val="0"/>
          <w:color w:val="000000"/>
          <w:spacing w:val="0"/>
          <w:sz w:val="32"/>
          <w:szCs w:val="32"/>
          <w:vertAlign w:val="baseline"/>
          <w:lang w:eastAsia="zh-CN"/>
        </w:rPr>
        <w:t>七</w:t>
      </w:r>
      <w:r>
        <w:rPr>
          <w:rStyle w:val="5"/>
          <w:rFonts w:hint="eastAsia" w:ascii="仿宋_GB2312" w:hAnsi="仿宋_GB2312" w:eastAsia="仿宋_GB2312" w:cs="仿宋_GB2312"/>
          <w:b/>
          <w:i w:val="0"/>
          <w:caps w:val="0"/>
          <w:color w:val="000000"/>
          <w:spacing w:val="0"/>
          <w:sz w:val="32"/>
          <w:szCs w:val="32"/>
          <w:vertAlign w:val="baseline"/>
        </w:rPr>
        <w:t>条</w:t>
      </w:r>
      <w:r>
        <w:rPr>
          <w:rFonts w:hint="eastAsia" w:ascii="仿宋_GB2312" w:hAnsi="仿宋_GB2312" w:eastAsia="仿宋_GB2312" w:cs="仿宋_GB2312"/>
          <w:i w:val="0"/>
          <w:caps w:val="0"/>
          <w:color w:val="000000"/>
          <w:spacing w:val="0"/>
          <w:sz w:val="32"/>
          <w:szCs w:val="32"/>
          <w:vertAlign w:val="baseline"/>
        </w:rPr>
        <w:t> 档案管理人员工作变动，应按规定办理档案移交手续，并经</w:t>
      </w:r>
      <w:r>
        <w:rPr>
          <w:rFonts w:hint="eastAsia" w:ascii="仿宋_GB2312" w:hAnsi="仿宋_GB2312" w:eastAsia="仿宋_GB2312" w:cs="仿宋_GB2312"/>
          <w:i w:val="0"/>
          <w:caps w:val="0"/>
          <w:color w:val="auto"/>
          <w:spacing w:val="0"/>
          <w:sz w:val="32"/>
          <w:szCs w:val="32"/>
          <w:vertAlign w:val="baseline"/>
          <w:lang w:eastAsia="zh-CN"/>
        </w:rPr>
        <w:t>上级领导和</w:t>
      </w:r>
      <w:r>
        <w:rPr>
          <w:rFonts w:hint="eastAsia" w:ascii="仿宋_GB2312" w:hAnsi="仿宋_GB2312" w:eastAsia="仿宋_GB2312" w:cs="仿宋_GB2312"/>
          <w:i w:val="0"/>
          <w:caps w:val="0"/>
          <w:color w:val="000000"/>
          <w:spacing w:val="0"/>
          <w:sz w:val="32"/>
          <w:szCs w:val="32"/>
          <w:vertAlign w:val="baseline"/>
        </w:rPr>
        <w:t>单位负责人签字确认。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3" w:firstLineChars="20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Style w:val="5"/>
          <w:rFonts w:hint="eastAsia" w:ascii="仿宋_GB2312" w:hAnsi="仿宋_GB2312" w:eastAsia="仿宋_GB2312" w:cs="仿宋_GB2312"/>
          <w:b/>
          <w:i w:val="0"/>
          <w:caps w:val="0"/>
          <w:color w:val="000000"/>
          <w:spacing w:val="0"/>
          <w:sz w:val="32"/>
          <w:szCs w:val="32"/>
          <w:vertAlign w:val="baseline"/>
        </w:rPr>
        <w:t>第十</w:t>
      </w:r>
      <w:r>
        <w:rPr>
          <w:rStyle w:val="5"/>
          <w:rFonts w:hint="eastAsia" w:ascii="仿宋_GB2312" w:hAnsi="仿宋_GB2312" w:eastAsia="仿宋_GB2312" w:cs="仿宋_GB2312"/>
          <w:b/>
          <w:i w:val="0"/>
          <w:caps w:val="0"/>
          <w:color w:val="000000"/>
          <w:spacing w:val="0"/>
          <w:sz w:val="32"/>
          <w:szCs w:val="32"/>
          <w:vertAlign w:val="baseline"/>
          <w:lang w:eastAsia="zh-CN"/>
        </w:rPr>
        <w:t>八</w:t>
      </w:r>
      <w:r>
        <w:rPr>
          <w:rStyle w:val="5"/>
          <w:rFonts w:hint="eastAsia" w:ascii="仿宋_GB2312" w:hAnsi="仿宋_GB2312" w:eastAsia="仿宋_GB2312" w:cs="仿宋_GB2312"/>
          <w:b/>
          <w:i w:val="0"/>
          <w:caps w:val="0"/>
          <w:color w:val="000000"/>
          <w:spacing w:val="0"/>
          <w:sz w:val="32"/>
          <w:szCs w:val="32"/>
          <w:vertAlign w:val="baseline"/>
        </w:rPr>
        <w:t>条</w:t>
      </w:r>
      <w:r>
        <w:rPr>
          <w:rFonts w:hint="eastAsia" w:ascii="仿宋_GB2312" w:hAnsi="仿宋_GB2312" w:eastAsia="仿宋_GB2312" w:cs="仿宋_GB2312"/>
          <w:i w:val="0"/>
          <w:caps w:val="0"/>
          <w:color w:val="000000"/>
          <w:spacing w:val="0"/>
          <w:sz w:val="32"/>
          <w:szCs w:val="32"/>
          <w:vertAlign w:val="baseline"/>
        </w:rPr>
        <w:t> 采购人和</w:t>
      </w:r>
      <w:r>
        <w:rPr>
          <w:rFonts w:hint="eastAsia" w:ascii="仿宋_GB2312" w:hAnsi="仿宋_GB2312" w:eastAsia="仿宋_GB2312" w:cs="仿宋_GB2312"/>
          <w:i w:val="0"/>
          <w:caps w:val="0"/>
          <w:color w:val="000000"/>
          <w:spacing w:val="0"/>
          <w:sz w:val="32"/>
          <w:szCs w:val="32"/>
          <w:vertAlign w:val="baseline"/>
          <w:lang w:eastAsia="zh-CN"/>
        </w:rPr>
        <w:t>社会</w:t>
      </w:r>
      <w:r>
        <w:rPr>
          <w:rFonts w:hint="eastAsia" w:ascii="仿宋_GB2312" w:hAnsi="仿宋_GB2312" w:eastAsia="仿宋_GB2312" w:cs="仿宋_GB2312"/>
          <w:i w:val="0"/>
          <w:caps w:val="0"/>
          <w:color w:val="000000"/>
          <w:spacing w:val="0"/>
          <w:sz w:val="32"/>
          <w:szCs w:val="32"/>
          <w:vertAlign w:val="baseline"/>
        </w:rPr>
        <w:t>采购代理机构因合并、撤销、解散、破产或其他原因而终止的，在终止和办理注销登记手续之前形成的政府采购档案，应</w:t>
      </w:r>
      <w:r>
        <w:rPr>
          <w:rFonts w:hint="eastAsia" w:ascii="仿宋_GB2312" w:hAnsi="仿宋_GB2312" w:eastAsia="仿宋_GB2312" w:cs="仿宋_GB2312"/>
          <w:i w:val="0"/>
          <w:caps w:val="0"/>
          <w:color w:val="000000"/>
          <w:spacing w:val="0"/>
          <w:sz w:val="32"/>
          <w:szCs w:val="32"/>
          <w:vertAlign w:val="baseline"/>
          <w:lang w:eastAsia="zh-CN"/>
        </w:rPr>
        <w:t>当</w:t>
      </w:r>
      <w:r>
        <w:rPr>
          <w:rFonts w:hint="eastAsia" w:ascii="仿宋_GB2312" w:hAnsi="仿宋_GB2312" w:eastAsia="仿宋_GB2312" w:cs="仿宋_GB2312"/>
          <w:i w:val="0"/>
          <w:caps w:val="0"/>
          <w:color w:val="000000"/>
          <w:spacing w:val="0"/>
          <w:sz w:val="32"/>
          <w:szCs w:val="32"/>
          <w:vertAlign w:val="baseline"/>
        </w:rPr>
        <w:t>按档案管理的有关规定移交</w:t>
      </w:r>
      <w:r>
        <w:rPr>
          <w:rFonts w:hint="eastAsia" w:ascii="仿宋_GB2312" w:hAnsi="仿宋_GB2312" w:eastAsia="仿宋_GB2312" w:cs="仿宋_GB2312"/>
          <w:i w:val="0"/>
          <w:caps w:val="0"/>
          <w:color w:val="000000"/>
          <w:spacing w:val="0"/>
          <w:sz w:val="32"/>
          <w:szCs w:val="32"/>
          <w:vertAlign w:val="baseline"/>
          <w:lang w:eastAsia="zh-CN"/>
        </w:rPr>
        <w:t>区财政局或依法依规确定的</w:t>
      </w:r>
      <w:r>
        <w:rPr>
          <w:rFonts w:hint="eastAsia" w:ascii="仿宋_GB2312" w:hAnsi="仿宋_GB2312" w:eastAsia="仿宋_GB2312" w:cs="仿宋_GB2312"/>
          <w:i w:val="0"/>
          <w:caps w:val="0"/>
          <w:color w:val="000000"/>
          <w:spacing w:val="0"/>
          <w:sz w:val="32"/>
          <w:szCs w:val="32"/>
          <w:vertAlign w:val="baseline"/>
        </w:rPr>
        <w:t>相关部门。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第十九条</w:t>
      </w:r>
      <w:r>
        <w:rPr>
          <w:rFonts w:hint="eastAsia" w:ascii="仿宋_GB2312" w:hAnsi="仿宋_GB2312" w:eastAsia="仿宋_GB2312" w:cs="仿宋_GB2312"/>
          <w:i w:val="0"/>
          <w:caps w:val="0"/>
          <w:color w:val="000000"/>
          <w:spacing w:val="0"/>
          <w:sz w:val="32"/>
          <w:szCs w:val="32"/>
          <w:vertAlign w:val="baseline"/>
        </w:rPr>
        <w:t> 保管期满的政府采购档案，应按照</w:t>
      </w:r>
      <w:r>
        <w:rPr>
          <w:rFonts w:hint="eastAsia" w:ascii="仿宋_GB2312" w:hAnsi="仿宋_GB2312" w:eastAsia="仿宋_GB2312" w:cs="仿宋_GB2312"/>
          <w:i w:val="0"/>
          <w:caps w:val="0"/>
          <w:color w:val="000000"/>
          <w:spacing w:val="0"/>
          <w:sz w:val="32"/>
          <w:szCs w:val="32"/>
          <w:vertAlign w:val="baseline"/>
          <w:lang w:eastAsia="zh-CN"/>
        </w:rPr>
        <w:t>档案管理的相关法律法规以</w:t>
      </w:r>
      <w:r>
        <w:rPr>
          <w:rFonts w:hint="eastAsia" w:ascii="仿宋_GB2312" w:hAnsi="仿宋_GB2312" w:eastAsia="仿宋_GB2312" w:cs="仿宋_GB2312"/>
          <w:i w:val="0"/>
          <w:caps w:val="0"/>
          <w:color w:val="000000"/>
          <w:spacing w:val="0"/>
          <w:sz w:val="32"/>
          <w:szCs w:val="32"/>
          <w:vertAlign w:val="baseline"/>
        </w:rPr>
        <w:t>及</w:t>
      </w:r>
      <w:r>
        <w:rPr>
          <w:rFonts w:hint="eastAsia" w:ascii="仿宋_GB2312" w:hAnsi="仿宋_GB2312" w:eastAsia="仿宋_GB2312" w:cs="仿宋_GB2312"/>
          <w:i w:val="0"/>
          <w:caps w:val="0"/>
          <w:color w:val="000000"/>
          <w:spacing w:val="0"/>
          <w:sz w:val="32"/>
          <w:szCs w:val="32"/>
          <w:vertAlign w:val="baseline"/>
          <w:lang w:eastAsia="zh-CN"/>
        </w:rPr>
        <w:t>区档案局的相关规定进行</w:t>
      </w:r>
      <w:r>
        <w:rPr>
          <w:rFonts w:hint="eastAsia" w:ascii="仿宋_GB2312" w:hAnsi="仿宋_GB2312" w:eastAsia="仿宋_GB2312" w:cs="仿宋_GB2312"/>
          <w:i w:val="0"/>
          <w:caps w:val="0"/>
          <w:color w:val="000000"/>
          <w:spacing w:val="0"/>
          <w:sz w:val="32"/>
          <w:szCs w:val="32"/>
          <w:vertAlign w:val="baseline"/>
        </w:rPr>
        <w:t>销毁。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center"/>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第五章 监督检查与法律责任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第二十条</w:t>
      </w:r>
      <w:r>
        <w:rPr>
          <w:rFonts w:hint="eastAsia" w:ascii="仿宋_GB2312" w:hAnsi="仿宋_GB2312" w:eastAsia="仿宋_GB2312" w:cs="仿宋_GB2312"/>
          <w:i w:val="0"/>
          <w:caps w:val="0"/>
          <w:color w:val="000000"/>
          <w:spacing w:val="0"/>
          <w:sz w:val="32"/>
          <w:szCs w:val="32"/>
          <w:vertAlign w:val="baseline"/>
        </w:rPr>
        <w:t> 采购人和</w:t>
      </w:r>
      <w:r>
        <w:rPr>
          <w:rFonts w:hint="eastAsia" w:ascii="仿宋_GB2312" w:hAnsi="仿宋_GB2312" w:eastAsia="仿宋_GB2312" w:cs="仿宋_GB2312"/>
          <w:i w:val="0"/>
          <w:caps w:val="0"/>
          <w:color w:val="000000"/>
          <w:spacing w:val="0"/>
          <w:sz w:val="32"/>
          <w:szCs w:val="32"/>
          <w:vertAlign w:val="baseline"/>
          <w:lang w:eastAsia="zh-CN"/>
        </w:rPr>
        <w:t>区政府采购中心、社会</w:t>
      </w:r>
      <w:r>
        <w:rPr>
          <w:rFonts w:hint="eastAsia" w:ascii="仿宋_GB2312" w:hAnsi="仿宋_GB2312" w:eastAsia="仿宋_GB2312" w:cs="仿宋_GB2312"/>
          <w:i w:val="0"/>
          <w:caps w:val="0"/>
          <w:color w:val="000000"/>
          <w:spacing w:val="0"/>
          <w:sz w:val="32"/>
          <w:szCs w:val="32"/>
          <w:vertAlign w:val="baseline"/>
        </w:rPr>
        <w:t>采购代理机构的档案</w:t>
      </w:r>
      <w:r>
        <w:rPr>
          <w:rFonts w:hint="eastAsia" w:ascii="仿宋_GB2312" w:hAnsi="仿宋_GB2312" w:eastAsia="仿宋_GB2312" w:cs="仿宋_GB2312"/>
          <w:i w:val="0"/>
          <w:caps w:val="0"/>
          <w:color w:val="000000"/>
          <w:spacing w:val="0"/>
          <w:sz w:val="32"/>
          <w:szCs w:val="32"/>
          <w:vertAlign w:val="baseline"/>
          <w:lang w:eastAsia="zh-CN"/>
        </w:rPr>
        <w:t>管理</w:t>
      </w:r>
      <w:r>
        <w:rPr>
          <w:rFonts w:hint="eastAsia" w:ascii="仿宋_GB2312" w:hAnsi="仿宋_GB2312" w:eastAsia="仿宋_GB2312" w:cs="仿宋_GB2312"/>
          <w:i w:val="0"/>
          <w:caps w:val="0"/>
          <w:color w:val="000000"/>
          <w:spacing w:val="0"/>
          <w:sz w:val="32"/>
          <w:szCs w:val="32"/>
          <w:vertAlign w:val="baseline"/>
        </w:rPr>
        <w:t>工作，应当接受</w:t>
      </w:r>
      <w:r>
        <w:rPr>
          <w:rFonts w:hint="eastAsia" w:ascii="仿宋_GB2312" w:hAnsi="仿宋_GB2312" w:eastAsia="仿宋_GB2312" w:cs="仿宋_GB2312"/>
          <w:i w:val="0"/>
          <w:caps w:val="0"/>
          <w:color w:val="000000"/>
          <w:spacing w:val="0"/>
          <w:sz w:val="32"/>
          <w:szCs w:val="32"/>
          <w:vertAlign w:val="baseline"/>
          <w:lang w:eastAsia="zh-CN"/>
        </w:rPr>
        <w:t>区财政局</w:t>
      </w:r>
      <w:r>
        <w:rPr>
          <w:rFonts w:hint="eastAsia" w:ascii="仿宋_GB2312" w:hAnsi="仿宋_GB2312" w:eastAsia="仿宋_GB2312" w:cs="仿宋_GB2312"/>
          <w:i w:val="0"/>
          <w:caps w:val="0"/>
          <w:color w:val="auto"/>
          <w:spacing w:val="0"/>
          <w:sz w:val="32"/>
          <w:szCs w:val="32"/>
          <w:vertAlign w:val="baseline"/>
          <w:lang w:eastAsia="zh-CN"/>
        </w:rPr>
        <w:t>和区档案局</w:t>
      </w:r>
      <w:r>
        <w:rPr>
          <w:rFonts w:hint="eastAsia" w:ascii="仿宋_GB2312" w:hAnsi="仿宋_GB2312" w:eastAsia="仿宋_GB2312" w:cs="仿宋_GB2312"/>
          <w:i w:val="0"/>
          <w:caps w:val="0"/>
          <w:color w:val="auto"/>
          <w:spacing w:val="0"/>
          <w:sz w:val="32"/>
          <w:szCs w:val="32"/>
          <w:vertAlign w:val="baseline"/>
        </w:rPr>
        <w:t>的</w:t>
      </w:r>
      <w:r>
        <w:rPr>
          <w:rFonts w:hint="eastAsia" w:ascii="仿宋_GB2312" w:hAnsi="仿宋_GB2312" w:eastAsia="仿宋_GB2312" w:cs="仿宋_GB2312"/>
          <w:i w:val="0"/>
          <w:caps w:val="0"/>
          <w:color w:val="000000"/>
          <w:spacing w:val="0"/>
          <w:sz w:val="32"/>
          <w:szCs w:val="32"/>
          <w:vertAlign w:val="baseline"/>
        </w:rPr>
        <w:t>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　</w:t>
      </w:r>
      <w:r>
        <w:rPr>
          <w:rStyle w:val="5"/>
          <w:rFonts w:hint="eastAsia" w:ascii="仿宋_GB2312" w:hAnsi="仿宋_GB2312" w:eastAsia="仿宋_GB2312" w:cs="仿宋_GB2312"/>
          <w:b/>
          <w:i w:val="0"/>
          <w:caps w:val="0"/>
          <w:color w:val="000000"/>
          <w:spacing w:val="0"/>
          <w:sz w:val="32"/>
          <w:szCs w:val="32"/>
          <w:vertAlign w:val="baseline"/>
        </w:rPr>
        <w:t>　第二十一条</w:t>
      </w:r>
      <w:r>
        <w:rPr>
          <w:rStyle w:val="5"/>
          <w:rFonts w:hint="eastAsia" w:ascii="仿宋_GB2312" w:hAnsi="仿宋_GB2312" w:eastAsia="仿宋_GB2312" w:cs="仿宋_GB2312"/>
          <w:b/>
          <w:i w:val="0"/>
          <w:caps w:val="0"/>
          <w:color w:val="000000"/>
          <w:spacing w:val="0"/>
          <w:sz w:val="32"/>
          <w:szCs w:val="32"/>
          <w:vertAlign w:val="baseline"/>
          <w:lang w:val="en-US" w:eastAsia="zh-CN"/>
        </w:rPr>
        <w:t xml:space="preserve"> </w:t>
      </w:r>
      <w:r>
        <w:rPr>
          <w:rFonts w:hint="eastAsia" w:ascii="仿宋_GB2312" w:hAnsi="仿宋_GB2312" w:eastAsia="仿宋_GB2312" w:cs="仿宋_GB2312"/>
          <w:i w:val="0"/>
          <w:caps w:val="0"/>
          <w:color w:val="000000"/>
          <w:spacing w:val="0"/>
          <w:sz w:val="32"/>
          <w:szCs w:val="32"/>
          <w:vertAlign w:val="baseline"/>
        </w:rPr>
        <w:t> </w:t>
      </w:r>
      <w:r>
        <w:rPr>
          <w:rFonts w:hint="eastAsia" w:ascii="仿宋_GB2312" w:hAnsi="仿宋_GB2312" w:eastAsia="仿宋_GB2312" w:cs="仿宋_GB2312"/>
          <w:i w:val="0"/>
          <w:caps w:val="0"/>
          <w:color w:val="000000"/>
          <w:spacing w:val="0"/>
          <w:sz w:val="32"/>
          <w:szCs w:val="32"/>
          <w:vertAlign w:val="baseline"/>
          <w:lang w:eastAsia="zh-CN"/>
        </w:rPr>
        <w:t>区政府采购中心</w:t>
      </w:r>
      <w:r>
        <w:rPr>
          <w:rFonts w:hint="eastAsia" w:ascii="仿宋_GB2312" w:hAnsi="仿宋_GB2312" w:eastAsia="仿宋_GB2312" w:cs="仿宋_GB2312"/>
          <w:i w:val="0"/>
          <w:caps w:val="0"/>
          <w:color w:val="000000"/>
          <w:spacing w:val="0"/>
          <w:sz w:val="32"/>
          <w:szCs w:val="32"/>
          <w:vertAlign w:val="baseline"/>
        </w:rPr>
        <w:t>、采购人和</w:t>
      </w:r>
      <w:r>
        <w:rPr>
          <w:rFonts w:hint="eastAsia" w:ascii="仿宋_GB2312" w:hAnsi="仿宋_GB2312" w:eastAsia="仿宋_GB2312" w:cs="仿宋_GB2312"/>
          <w:i w:val="0"/>
          <w:caps w:val="0"/>
          <w:color w:val="000000"/>
          <w:spacing w:val="0"/>
          <w:sz w:val="32"/>
          <w:szCs w:val="32"/>
          <w:vertAlign w:val="baseline"/>
          <w:lang w:eastAsia="zh-CN"/>
        </w:rPr>
        <w:t>社会</w:t>
      </w:r>
      <w:r>
        <w:rPr>
          <w:rFonts w:hint="eastAsia" w:ascii="仿宋_GB2312" w:hAnsi="仿宋_GB2312" w:eastAsia="仿宋_GB2312" w:cs="仿宋_GB2312"/>
          <w:i w:val="0"/>
          <w:caps w:val="0"/>
          <w:color w:val="000000"/>
          <w:spacing w:val="0"/>
          <w:sz w:val="32"/>
          <w:szCs w:val="32"/>
          <w:vertAlign w:val="baseline"/>
        </w:rPr>
        <w:t>采购代理机构有下列行为之一的，由</w:t>
      </w:r>
      <w:r>
        <w:rPr>
          <w:rFonts w:hint="eastAsia" w:ascii="仿宋_GB2312" w:hAnsi="仿宋_GB2312" w:eastAsia="仿宋_GB2312" w:cs="仿宋_GB2312"/>
          <w:i w:val="0"/>
          <w:caps w:val="0"/>
          <w:color w:val="000000"/>
          <w:spacing w:val="0"/>
          <w:sz w:val="32"/>
          <w:szCs w:val="32"/>
          <w:vertAlign w:val="baseline"/>
          <w:lang w:eastAsia="zh-CN"/>
        </w:rPr>
        <w:t>区财政局</w:t>
      </w:r>
      <w:r>
        <w:rPr>
          <w:rFonts w:hint="eastAsia" w:ascii="仿宋_GB2312" w:hAnsi="仿宋_GB2312" w:eastAsia="仿宋_GB2312" w:cs="仿宋_GB2312"/>
          <w:i w:val="0"/>
          <w:caps w:val="0"/>
          <w:color w:val="000000"/>
          <w:spacing w:val="0"/>
          <w:sz w:val="32"/>
          <w:szCs w:val="32"/>
          <w:vertAlign w:val="baseline"/>
        </w:rPr>
        <w:t>依照《中华人民共和国政府采购法》等法律法规予以处理</w:t>
      </w:r>
      <w:r>
        <w:rPr>
          <w:rFonts w:hint="eastAsia" w:ascii="仿宋_GB2312" w:hAnsi="仿宋_GB2312" w:eastAsia="仿宋_GB2312" w:cs="仿宋_GB2312"/>
          <w:i w:val="0"/>
          <w:caps w:val="0"/>
          <w:color w:val="000000"/>
          <w:spacing w:val="0"/>
          <w:sz w:val="32"/>
          <w:szCs w:val="32"/>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（一）将政府采购活动中形成的应当归档的文件、资料据为己有</w:t>
      </w:r>
      <w:bookmarkStart w:id="0" w:name="_GoBack"/>
      <w:bookmarkEnd w:id="0"/>
      <w:r>
        <w:rPr>
          <w:rFonts w:hint="eastAsia" w:ascii="仿宋_GB2312" w:hAnsi="仿宋_GB2312" w:eastAsia="仿宋_GB2312" w:cs="仿宋_GB2312"/>
          <w:i w:val="0"/>
          <w:caps w:val="0"/>
          <w:color w:val="000000"/>
          <w:spacing w:val="0"/>
          <w:sz w:val="32"/>
          <w:szCs w:val="32"/>
          <w:vertAlign w:val="baseline"/>
        </w:rPr>
        <w:t>、拒绝归档的；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vertAlign w:val="baseline"/>
        </w:rPr>
        <w:t>　　（二）隐匿、销毁应当保存的采购文件或者</w:t>
      </w:r>
      <w:r>
        <w:rPr>
          <w:rFonts w:hint="eastAsia" w:ascii="仿宋_GB2312" w:hAnsi="仿宋_GB2312" w:eastAsia="仿宋_GB2312" w:cs="仿宋_GB2312"/>
          <w:i w:val="0"/>
          <w:caps w:val="0"/>
          <w:color w:val="auto"/>
          <w:spacing w:val="0"/>
          <w:sz w:val="32"/>
          <w:szCs w:val="32"/>
          <w:vertAlign w:val="baseline"/>
        </w:rPr>
        <w:t>伪造、变造采</w:t>
      </w:r>
      <w:r>
        <w:rPr>
          <w:rFonts w:hint="eastAsia" w:ascii="仿宋_GB2312" w:hAnsi="仿宋_GB2312" w:eastAsia="仿宋_GB2312" w:cs="仿宋_GB2312"/>
          <w:i w:val="0"/>
          <w:caps w:val="0"/>
          <w:color w:val="000000"/>
          <w:spacing w:val="0"/>
          <w:sz w:val="32"/>
          <w:szCs w:val="32"/>
          <w:vertAlign w:val="baseline"/>
        </w:rPr>
        <w:t>购文件的；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（三）档案管理人员、对档案工作负有领导责任的人员玩忽职守，造成档案损失的。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vertAlign w:val="baseline"/>
        </w:rPr>
      </w:pPr>
      <w:r>
        <w:rPr>
          <w:rFonts w:hint="eastAsia" w:ascii="仿宋_GB2312" w:hAnsi="仿宋_GB2312" w:eastAsia="仿宋_GB2312" w:cs="仿宋_GB2312"/>
          <w:i w:val="0"/>
          <w:caps w:val="0"/>
          <w:color w:val="000000"/>
          <w:spacing w:val="0"/>
          <w:sz w:val="32"/>
          <w:szCs w:val="32"/>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0" w:firstLineChars="0"/>
        <w:jc w:val="center"/>
        <w:textAlignment w:val="baseline"/>
        <w:outlineLvl w:val="9"/>
        <w:rPr>
          <w:rFonts w:hint="eastAsia" w:ascii="仿宋_GB2312" w:hAnsi="仿宋_GB2312" w:eastAsia="仿宋_GB2312" w:cs="仿宋_GB2312"/>
          <w:i w:val="0"/>
          <w:caps w:val="0"/>
          <w:color w:val="FF0000"/>
          <w:spacing w:val="0"/>
          <w:sz w:val="32"/>
          <w:szCs w:val="32"/>
          <w:vertAlign w:val="baseline"/>
        </w:rPr>
      </w:pPr>
      <w:r>
        <w:rPr>
          <w:rStyle w:val="5"/>
          <w:rFonts w:hint="eastAsia" w:ascii="仿宋_GB2312" w:hAnsi="仿宋_GB2312" w:eastAsia="仿宋_GB2312" w:cs="仿宋_GB2312"/>
          <w:b/>
          <w:i w:val="0"/>
          <w:caps w:val="0"/>
          <w:color w:val="000000"/>
          <w:spacing w:val="0"/>
          <w:sz w:val="32"/>
          <w:szCs w:val="32"/>
          <w:vertAlign w:val="baseline"/>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9" w:lineRule="exact"/>
        <w:ind w:left="0" w:leftChars="0" w:right="0" w:rightChars="0" w:firstLine="640" w:firstLineChars="0"/>
        <w:jc w:val="both"/>
        <w:textAlignment w:val="baseline"/>
        <w:outlineLvl w:val="9"/>
        <w:rPr>
          <w:rFonts w:hint="eastAsia" w:ascii="仿宋_GB2312" w:hAnsi="仿宋_GB2312" w:eastAsia="仿宋_GB2312" w:cs="仿宋_GB2312"/>
          <w:sz w:val="32"/>
          <w:szCs w:val="32"/>
        </w:rPr>
      </w:pPr>
      <w:r>
        <w:rPr>
          <w:rStyle w:val="5"/>
          <w:rFonts w:hint="eastAsia" w:ascii="仿宋_GB2312" w:hAnsi="仿宋_GB2312" w:eastAsia="仿宋_GB2312" w:cs="仿宋_GB2312"/>
          <w:b/>
          <w:i w:val="0"/>
          <w:caps w:val="0"/>
          <w:color w:val="000000"/>
          <w:spacing w:val="0"/>
          <w:sz w:val="32"/>
          <w:szCs w:val="32"/>
          <w:vertAlign w:val="baseline"/>
        </w:rPr>
        <w:t>第二十</w:t>
      </w:r>
      <w:r>
        <w:rPr>
          <w:rStyle w:val="5"/>
          <w:rFonts w:hint="eastAsia" w:ascii="仿宋_GB2312" w:hAnsi="仿宋_GB2312" w:eastAsia="仿宋_GB2312" w:cs="仿宋_GB2312"/>
          <w:b/>
          <w:i w:val="0"/>
          <w:caps w:val="0"/>
          <w:color w:val="000000"/>
          <w:spacing w:val="0"/>
          <w:sz w:val="32"/>
          <w:szCs w:val="32"/>
          <w:vertAlign w:val="baseline"/>
          <w:lang w:eastAsia="zh-CN"/>
        </w:rPr>
        <w:t>二</w:t>
      </w:r>
      <w:r>
        <w:rPr>
          <w:rStyle w:val="5"/>
          <w:rFonts w:hint="eastAsia" w:ascii="仿宋_GB2312" w:hAnsi="仿宋_GB2312" w:eastAsia="仿宋_GB2312" w:cs="仿宋_GB2312"/>
          <w:b/>
          <w:i w:val="0"/>
          <w:caps w:val="0"/>
          <w:color w:val="000000"/>
          <w:spacing w:val="0"/>
          <w:sz w:val="32"/>
          <w:szCs w:val="32"/>
          <w:vertAlign w:val="baseline"/>
        </w:rPr>
        <w:t>条</w:t>
      </w:r>
      <w:r>
        <w:rPr>
          <w:rFonts w:hint="eastAsia" w:ascii="仿宋_GB2312" w:hAnsi="仿宋_GB2312" w:eastAsia="仿宋_GB2312" w:cs="仿宋_GB2312"/>
          <w:i w:val="0"/>
          <w:caps w:val="0"/>
          <w:color w:val="000000"/>
          <w:spacing w:val="0"/>
          <w:sz w:val="32"/>
          <w:szCs w:val="32"/>
          <w:vertAlign w:val="baseline"/>
        </w:rPr>
        <w:t>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本办法由福田区财政局负责解释，有效期三年，</w:t>
      </w:r>
      <w:r>
        <w:rPr>
          <w:rFonts w:hint="eastAsia" w:ascii="仿宋_GB2312" w:hAnsi="仿宋_GB2312" w:eastAsia="仿宋_GB2312" w:cs="仿宋_GB2312"/>
          <w:i w:val="0"/>
          <w:caps w:val="0"/>
          <w:color w:val="000000"/>
          <w:spacing w:val="0"/>
          <w:sz w:val="32"/>
          <w:szCs w:val="32"/>
          <w:vertAlign w:val="baseline"/>
        </w:rPr>
        <w:t>自20</w:t>
      </w:r>
      <w:r>
        <w:rPr>
          <w:rFonts w:hint="eastAsia" w:ascii="仿宋_GB2312" w:hAnsi="仿宋_GB2312" w:eastAsia="仿宋_GB2312" w:cs="仿宋_GB2312"/>
          <w:i w:val="0"/>
          <w:caps w:val="0"/>
          <w:color w:val="000000"/>
          <w:spacing w:val="0"/>
          <w:sz w:val="32"/>
          <w:szCs w:val="32"/>
          <w:vertAlign w:val="baseline"/>
          <w:lang w:val="en-US" w:eastAsia="zh-CN"/>
        </w:rPr>
        <w:t>19</w:t>
      </w:r>
      <w:r>
        <w:rPr>
          <w:rFonts w:hint="eastAsia" w:ascii="仿宋_GB2312" w:hAnsi="仿宋_GB2312" w:eastAsia="仿宋_GB2312" w:cs="仿宋_GB2312"/>
          <w:i w:val="0"/>
          <w:caps w:val="0"/>
          <w:color w:val="000000"/>
          <w:spacing w:val="0"/>
          <w:sz w:val="32"/>
          <w:szCs w:val="32"/>
          <w:vertAlign w:val="baseline"/>
        </w:rPr>
        <w:t>年</w:t>
      </w:r>
      <w:r>
        <w:rPr>
          <w:rFonts w:hint="eastAsia" w:ascii="仿宋_GB2312" w:hAnsi="仿宋_GB2312" w:eastAsia="仿宋_GB2312" w:cs="仿宋_GB2312"/>
          <w:i w:val="0"/>
          <w:caps w:val="0"/>
          <w:color w:val="000000"/>
          <w:spacing w:val="0"/>
          <w:sz w:val="32"/>
          <w:szCs w:val="32"/>
          <w:vertAlign w:val="baseline"/>
          <w:lang w:val="en-US" w:eastAsia="zh-CN"/>
        </w:rPr>
        <w:t>5</w:t>
      </w:r>
      <w:r>
        <w:rPr>
          <w:rFonts w:hint="eastAsia" w:ascii="仿宋_GB2312" w:hAnsi="仿宋_GB2312" w:eastAsia="仿宋_GB2312" w:cs="仿宋_GB2312"/>
          <w:i w:val="0"/>
          <w:caps w:val="0"/>
          <w:color w:val="000000"/>
          <w:spacing w:val="0"/>
          <w:sz w:val="32"/>
          <w:szCs w:val="32"/>
          <w:vertAlign w:val="baseline"/>
        </w:rPr>
        <w:t>月</w:t>
      </w:r>
      <w:r>
        <w:rPr>
          <w:rFonts w:hint="eastAsia" w:ascii="仿宋_GB2312" w:hAnsi="仿宋_GB2312" w:eastAsia="仿宋_GB2312" w:cs="仿宋_GB2312"/>
          <w:i w:val="0"/>
          <w:caps w:val="0"/>
          <w:color w:val="000000"/>
          <w:spacing w:val="0"/>
          <w:sz w:val="32"/>
          <w:szCs w:val="32"/>
          <w:vertAlign w:val="baseline"/>
          <w:lang w:val="en-US" w:eastAsia="zh-CN"/>
        </w:rPr>
        <w:t xml:space="preserve"> </w:t>
      </w:r>
      <w:r>
        <w:rPr>
          <w:rFonts w:hint="eastAsia" w:ascii="仿宋_GB2312" w:hAnsi="仿宋_GB2312" w:eastAsia="仿宋_GB2312" w:cs="仿宋_GB2312"/>
          <w:i w:val="0"/>
          <w:caps w:val="0"/>
          <w:color w:val="000000"/>
          <w:spacing w:val="0"/>
          <w:sz w:val="32"/>
          <w:szCs w:val="32"/>
          <w:vertAlign w:val="baseline"/>
        </w:rPr>
        <w:t>日起施行。</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0" w:firstLineChars="0"/>
        <w:jc w:val="both"/>
        <w:outlineLvl w:val="9"/>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2I5YTE0MzQ2Mjc0ZmE1YTk1MDZmNWUzNTQwODgifQ=="/>
  </w:docVars>
  <w:rsids>
    <w:rsidRoot w:val="3AE44F4A"/>
    <w:rsid w:val="3AE44F4A"/>
    <w:rsid w:val="6662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2856</Words>
  <Characters>2862</Characters>
  <Lines>0</Lines>
  <Paragraphs>0</Paragraphs>
  <TotalTime>1</TotalTime>
  <ScaleCrop>false</ScaleCrop>
  <LinksUpToDate>false</LinksUpToDate>
  <CharactersWithSpaces>3022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2019-04-30T03:49:00Z</dcterms:created>
  <dc:creator>阿肥一级棒</dc:creator>
  <cp:lastModifiedBy>-Jus</cp:lastModifiedBy>
  <dcterms:modified xsi:type="dcterms:W3CDTF">2022-05-19T06:51:49Z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4E398ABAADB54C96BB30414D83D16AF9</vt:lpwstr>
  </property>
</Properties>
</file>