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6" w:line="230" w:lineRule="auto"/>
        <w:ind w:left="44"/>
        <w:rPr>
          <w:rFonts w:ascii="Arial"/>
          <w:sz w:val="21"/>
        </w:rPr>
      </w:pPr>
      <w:r>
        <w:rPr>
          <w:rFonts w:ascii="黑体" w:hAnsi="黑体" w:eastAsia="黑体" w:cs="黑体"/>
          <w:spacing w:val="-6"/>
          <w:sz w:val="31"/>
          <w:szCs w:val="31"/>
        </w:rPr>
        <w:t>附件</w:t>
      </w:r>
    </w:p>
    <w:p>
      <w:pPr>
        <w:pStyle w:val="2"/>
        <w:keepNext/>
        <w:keepLines/>
        <w:pageBreakBefore w:val="0"/>
        <w:widowControl/>
        <w:kinsoku w:val="0"/>
        <w:wordWrap/>
        <w:overflowPunct/>
        <w:topLinePunct w:val="0"/>
        <w:autoSpaceDE w:val="0"/>
        <w:autoSpaceDN w:val="0"/>
        <w:bidi w:val="0"/>
        <w:adjustRightInd w:val="0"/>
        <w:snapToGrid w:val="0"/>
        <w:spacing w:before="0" w:after="0" w:line="560" w:lineRule="exact"/>
        <w:jc w:val="center"/>
        <w:textAlignment w:val="baseline"/>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2023年11月-2024年10月华富街道</w:t>
      </w:r>
    </w:p>
    <w:p>
      <w:pPr>
        <w:pStyle w:val="2"/>
        <w:keepNext/>
        <w:keepLines/>
        <w:pageBreakBefore w:val="0"/>
        <w:widowControl/>
        <w:kinsoku w:val="0"/>
        <w:wordWrap/>
        <w:overflowPunct/>
        <w:topLinePunct w:val="0"/>
        <w:autoSpaceDE w:val="0"/>
        <w:autoSpaceDN w:val="0"/>
        <w:bidi w:val="0"/>
        <w:adjustRightInd w:val="0"/>
        <w:snapToGrid w:val="0"/>
        <w:spacing w:before="0" w:after="0" w:line="560" w:lineRule="exact"/>
        <w:jc w:val="center"/>
        <w:textAlignment w:val="baseline"/>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民生微实事建设工程预算审核</w:t>
      </w:r>
    </w:p>
    <w:p>
      <w:pPr>
        <w:pStyle w:val="2"/>
        <w:keepNext/>
        <w:keepLines/>
        <w:pageBreakBefore w:val="0"/>
        <w:widowControl/>
        <w:kinsoku w:val="0"/>
        <w:wordWrap/>
        <w:overflowPunct/>
        <w:topLinePunct w:val="0"/>
        <w:autoSpaceDE w:val="0"/>
        <w:autoSpaceDN w:val="0"/>
        <w:bidi w:val="0"/>
        <w:adjustRightInd w:val="0"/>
        <w:snapToGrid w:val="0"/>
        <w:spacing w:before="0" w:after="0" w:line="560" w:lineRule="exact"/>
        <w:jc w:val="center"/>
        <w:textAlignment w:val="baseline"/>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服务采购需求</w:t>
      </w:r>
    </w:p>
    <w:p>
      <w:pPr>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position w:val="3"/>
          <w:sz w:val="28"/>
          <w:szCs w:val="28"/>
        </w:rPr>
        <w:t>一、采购项目</w:t>
      </w:r>
      <w:r>
        <w:rPr>
          <w:rFonts w:hint="eastAsia" w:ascii="仿宋_GB2312" w:hAnsi="仿宋_GB2312" w:eastAsia="仿宋_GB2312" w:cs="仿宋_GB2312"/>
          <w:b/>
          <w:bCs/>
          <w:spacing w:val="-1"/>
          <w:position w:val="3"/>
          <w:sz w:val="28"/>
          <w:szCs w:val="28"/>
        </w:rPr>
        <w:t>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9"/>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lang w:eastAsia="zh-CN"/>
        </w:rPr>
        <w:t>华富街道民生微实事建设工程类单个项目总投资额不超过</w:t>
      </w:r>
      <w:r>
        <w:rPr>
          <w:rFonts w:hint="eastAsia" w:ascii="仿宋_GB2312" w:hAnsi="仿宋_GB2312" w:eastAsia="仿宋_GB2312" w:cs="仿宋_GB2312"/>
          <w:color w:val="auto"/>
          <w:spacing w:val="-3"/>
          <w:sz w:val="28"/>
          <w:szCs w:val="28"/>
          <w:highlight w:val="none"/>
          <w:lang w:val="en-US" w:eastAsia="zh-CN"/>
        </w:rPr>
        <w:t>100万元，</w:t>
      </w:r>
      <w:r>
        <w:rPr>
          <w:rFonts w:hint="eastAsia" w:ascii="仿宋_GB2312" w:hAnsi="仿宋_GB2312" w:eastAsia="仿宋_GB2312" w:cs="仿宋_GB2312"/>
          <w:color w:val="auto"/>
          <w:spacing w:val="-3"/>
          <w:sz w:val="28"/>
          <w:szCs w:val="28"/>
          <w:highlight w:val="none"/>
        </w:rPr>
        <w:t>现根据实际工作需要，需采购</w:t>
      </w:r>
      <w:r>
        <w:rPr>
          <w:rFonts w:hint="eastAsia" w:ascii="仿宋_GB2312" w:hAnsi="仿宋_GB2312" w:eastAsia="仿宋_GB2312" w:cs="仿宋_GB2312"/>
          <w:color w:val="auto"/>
          <w:spacing w:val="-3"/>
          <w:sz w:val="28"/>
          <w:szCs w:val="28"/>
          <w:highlight w:val="none"/>
          <w:lang w:val="en-US" w:eastAsia="zh-CN"/>
        </w:rPr>
        <w:t>2023年11月1日-2024年10月31日，华富街道全部民生微实事建设工程预算审核服务</w:t>
      </w:r>
      <w:r>
        <w:rPr>
          <w:rFonts w:hint="eastAsia" w:ascii="仿宋_GB2312" w:hAnsi="仿宋_GB2312" w:eastAsia="仿宋_GB2312" w:cs="仿宋_GB2312"/>
          <w:color w:val="auto"/>
          <w:spacing w:val="-1"/>
          <w:sz w:val="28"/>
          <w:szCs w:val="28"/>
          <w:highlight w:val="none"/>
        </w:rPr>
        <w:t>，为</w:t>
      </w:r>
      <w:r>
        <w:rPr>
          <w:rFonts w:hint="eastAsia" w:ascii="仿宋_GB2312" w:hAnsi="仿宋_GB2312" w:eastAsia="仿宋_GB2312" w:cs="仿宋_GB2312"/>
          <w:color w:val="auto"/>
          <w:spacing w:val="-3"/>
          <w:sz w:val="28"/>
          <w:szCs w:val="28"/>
          <w:highlight w:val="none"/>
          <w:lang w:eastAsia="zh-CN"/>
        </w:rPr>
        <w:t>华富街道民生微实事建设工程类项目</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技术</w:t>
      </w:r>
      <w:r>
        <w:rPr>
          <w:rFonts w:hint="eastAsia" w:ascii="仿宋_GB2312" w:hAnsi="仿宋_GB2312" w:eastAsia="仿宋_GB2312" w:cs="仿宋_GB2312"/>
          <w:color w:val="auto"/>
          <w:sz w:val="28"/>
          <w:szCs w:val="28"/>
          <w:highlight w:val="none"/>
        </w:rPr>
        <w:t>支撑。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position w:val="2"/>
          <w:sz w:val="28"/>
          <w:szCs w:val="28"/>
        </w:rPr>
        <w:t>二、项</w:t>
      </w:r>
      <w:r>
        <w:rPr>
          <w:rFonts w:hint="eastAsia" w:ascii="仿宋_GB2312" w:hAnsi="仿宋_GB2312" w:eastAsia="仿宋_GB2312" w:cs="仿宋_GB2312"/>
          <w:b/>
          <w:bCs/>
          <w:spacing w:val="-1"/>
          <w:position w:val="2"/>
          <w:sz w:val="28"/>
          <w:szCs w:val="28"/>
        </w:rPr>
        <w:t>目管理和服务要求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1"/>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2023年11月1日-2024年10月31日华富街道民生微实事建设工程预算审核服务。具体工作如下：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1"/>
        <w:textAlignment w:val="baseline"/>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val="en-US" w:eastAsia="zh-CN"/>
        </w:rPr>
        <w:t>( 一 ) 项目管理：施工图预算审核等工作，并出具相应的审核成果文件。按甲方要求提供服务，保质、按时完成工程造价咨询工作；甲方及第三人提出与本工程咨询审核工作有关的问题并要求进行核对时，咨询人应在约定的时间内给予书面答复或核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1"/>
        <w:textAlignment w:val="baseline"/>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rPr>
        <w:t>( 二 )</w:t>
      </w:r>
      <w:r>
        <w:rPr>
          <w:rFonts w:hint="eastAsia" w:ascii="仿宋_GB2312" w:hAnsi="仿宋_GB2312" w:eastAsia="仿宋_GB2312" w:cs="仿宋_GB2312"/>
          <w:spacing w:val="-4"/>
          <w:sz w:val="28"/>
          <w:szCs w:val="28"/>
          <w:lang w:val="en-US" w:eastAsia="zh-CN"/>
        </w:rPr>
        <w:t>服务要求：</w:t>
      </w:r>
      <w:r>
        <w:rPr>
          <w:rFonts w:hint="eastAsia" w:ascii="仿宋_GB2312" w:hAnsi="仿宋_GB2312" w:eastAsia="仿宋_GB2312" w:cs="仿宋_GB2312"/>
          <w:spacing w:val="-4"/>
          <w:sz w:val="28"/>
          <w:szCs w:val="28"/>
        </w:rPr>
        <w:t>提供2023年11月</w:t>
      </w:r>
      <w:r>
        <w:rPr>
          <w:rFonts w:hint="eastAsia" w:ascii="仿宋_GB2312" w:hAnsi="仿宋_GB2312" w:eastAsia="仿宋_GB2312" w:cs="仿宋_GB2312"/>
          <w:spacing w:val="-4"/>
          <w:sz w:val="28"/>
          <w:szCs w:val="28"/>
          <w:lang w:val="en-US"/>
        </w:rPr>
        <w:t>1</w:t>
      </w:r>
      <w:r>
        <w:rPr>
          <w:rFonts w:hint="eastAsia" w:ascii="仿宋_GB2312" w:hAnsi="仿宋_GB2312" w:eastAsia="仿宋_GB2312" w:cs="仿宋_GB2312"/>
          <w:spacing w:val="-4"/>
          <w:sz w:val="28"/>
          <w:szCs w:val="28"/>
          <w:lang w:val="en-US" w:eastAsia="zh-CN"/>
        </w:rPr>
        <w:t>日</w:t>
      </w:r>
      <w:r>
        <w:rPr>
          <w:rFonts w:hint="eastAsia" w:ascii="仿宋_GB2312" w:hAnsi="仿宋_GB2312" w:eastAsia="仿宋_GB2312" w:cs="仿宋_GB2312"/>
          <w:spacing w:val="-4"/>
          <w:sz w:val="28"/>
          <w:szCs w:val="28"/>
        </w:rPr>
        <w:t>-2024年10月</w:t>
      </w:r>
      <w:r>
        <w:rPr>
          <w:rFonts w:hint="eastAsia" w:ascii="仿宋_GB2312" w:hAnsi="仿宋_GB2312" w:eastAsia="仿宋_GB2312" w:cs="仿宋_GB2312"/>
          <w:spacing w:val="-4"/>
          <w:sz w:val="28"/>
          <w:szCs w:val="28"/>
          <w:lang w:val="en-US"/>
        </w:rPr>
        <w:t>31</w:t>
      </w:r>
      <w:r>
        <w:rPr>
          <w:rFonts w:hint="eastAsia" w:ascii="仿宋_GB2312" w:hAnsi="仿宋_GB2312" w:eastAsia="仿宋_GB2312" w:cs="仿宋_GB2312"/>
          <w:spacing w:val="-4"/>
          <w:sz w:val="28"/>
          <w:szCs w:val="28"/>
          <w:lang w:val="en-US" w:eastAsia="zh-CN"/>
        </w:rPr>
        <w:t>日已开展的</w:t>
      </w:r>
      <w:r>
        <w:rPr>
          <w:rFonts w:hint="eastAsia" w:ascii="仿宋_GB2312" w:hAnsi="仿宋_GB2312" w:eastAsia="仿宋_GB2312" w:cs="仿宋_GB2312"/>
          <w:spacing w:val="-4"/>
          <w:sz w:val="28"/>
          <w:szCs w:val="28"/>
        </w:rPr>
        <w:t>华富街道民生微实事</w:t>
      </w:r>
      <w:r>
        <w:rPr>
          <w:rFonts w:hint="eastAsia" w:ascii="仿宋_GB2312" w:hAnsi="仿宋_GB2312" w:eastAsia="仿宋_GB2312" w:cs="仿宋_GB2312"/>
          <w:spacing w:val="-4"/>
          <w:sz w:val="28"/>
          <w:szCs w:val="28"/>
          <w:lang w:eastAsia="zh-CN"/>
        </w:rPr>
        <w:t>全部</w:t>
      </w:r>
      <w:r>
        <w:rPr>
          <w:rFonts w:hint="eastAsia" w:ascii="仿宋_GB2312" w:hAnsi="仿宋_GB2312" w:eastAsia="仿宋_GB2312" w:cs="仿宋_GB2312"/>
          <w:spacing w:val="-4"/>
          <w:sz w:val="28"/>
          <w:szCs w:val="28"/>
        </w:rPr>
        <w:t>建设工程类项目</w:t>
      </w:r>
      <w:r>
        <w:rPr>
          <w:rFonts w:hint="eastAsia" w:ascii="仿宋_GB2312" w:hAnsi="仿宋_GB2312" w:eastAsia="仿宋_GB2312" w:cs="仿宋_GB2312"/>
          <w:spacing w:val="-4"/>
          <w:sz w:val="28"/>
          <w:szCs w:val="28"/>
          <w:lang w:eastAsia="zh-CN"/>
        </w:rPr>
        <w:t>预算审核</w:t>
      </w:r>
      <w:r>
        <w:rPr>
          <w:rFonts w:hint="eastAsia" w:ascii="仿宋_GB2312" w:hAnsi="仿宋_GB2312" w:eastAsia="仿宋_GB2312" w:cs="仿宋_GB2312"/>
          <w:spacing w:val="-4"/>
          <w:sz w:val="28"/>
          <w:szCs w:val="28"/>
        </w:rPr>
        <w:t>服务</w:t>
      </w:r>
      <w:r>
        <w:rPr>
          <w:rFonts w:hint="eastAsia" w:ascii="仿宋_GB2312" w:hAnsi="仿宋_GB2312" w:eastAsia="仿宋_GB2312" w:cs="仿宋_GB2312"/>
          <w:spacing w:val="-4"/>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4"/>
          <w:sz w:val="28"/>
          <w:szCs w:val="28"/>
        </w:rPr>
        <w:t>三</w:t>
      </w:r>
      <w:r>
        <w:rPr>
          <w:rFonts w:hint="eastAsia" w:ascii="仿宋_GB2312" w:hAnsi="仿宋_GB2312" w:eastAsia="仿宋_GB2312" w:cs="仿宋_GB2312"/>
          <w:b/>
          <w:bCs/>
          <w:spacing w:val="-3"/>
          <w:sz w:val="28"/>
          <w:szCs w:val="28"/>
        </w:rPr>
        <w:t>、</w:t>
      </w:r>
      <w:r>
        <w:rPr>
          <w:rFonts w:hint="eastAsia" w:ascii="仿宋_GB2312" w:hAnsi="仿宋_GB2312" w:eastAsia="仿宋_GB2312" w:cs="仿宋_GB2312"/>
          <w:b/>
          <w:bCs/>
          <w:spacing w:val="-2"/>
          <w:sz w:val="28"/>
          <w:szCs w:val="28"/>
        </w:rPr>
        <w:t>商务需求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lang w:eastAsia="zh-CN"/>
        </w:rPr>
        <w:t>（</w:t>
      </w:r>
      <w:r>
        <w:rPr>
          <w:rFonts w:hint="eastAsia" w:ascii="仿宋_GB2312" w:hAnsi="仿宋_GB2312" w:eastAsia="仿宋_GB2312" w:cs="仿宋_GB2312"/>
          <w:spacing w:val="-15"/>
          <w:sz w:val="28"/>
          <w:szCs w:val="28"/>
        </w:rPr>
        <w:t>一</w:t>
      </w:r>
      <w:r>
        <w:rPr>
          <w:rFonts w:hint="eastAsia" w:ascii="仿宋_GB2312" w:hAnsi="仿宋_GB2312" w:eastAsia="仿宋_GB2312" w:cs="仿宋_GB2312"/>
          <w:spacing w:val="-15"/>
          <w:sz w:val="28"/>
          <w:szCs w:val="28"/>
          <w:lang w:eastAsia="zh-CN"/>
        </w:rPr>
        <w:t>）</w:t>
      </w:r>
      <w:r>
        <w:rPr>
          <w:rFonts w:hint="eastAsia" w:ascii="仿宋_GB2312" w:hAnsi="仿宋_GB2312" w:eastAsia="仿宋_GB2312" w:cs="仿宋_GB2312"/>
          <w:spacing w:val="-15"/>
          <w:sz w:val="28"/>
          <w:szCs w:val="28"/>
        </w:rPr>
        <w:t xml:space="preserve"> 服务期：</w:t>
      </w:r>
      <w:r>
        <w:rPr>
          <w:rFonts w:hint="eastAsia" w:ascii="仿宋_GB2312" w:hAnsi="仿宋_GB2312" w:eastAsia="仿宋_GB2312" w:cs="仿宋_GB2312"/>
          <w:spacing w:val="-4"/>
          <w:sz w:val="28"/>
          <w:szCs w:val="28"/>
        </w:rPr>
        <w:t>2023年11月</w:t>
      </w:r>
      <w:r>
        <w:rPr>
          <w:rFonts w:hint="eastAsia" w:ascii="仿宋_GB2312" w:hAnsi="仿宋_GB2312" w:eastAsia="仿宋_GB2312" w:cs="仿宋_GB2312"/>
          <w:spacing w:val="-4"/>
          <w:sz w:val="28"/>
          <w:szCs w:val="28"/>
          <w:lang w:val="en-US"/>
        </w:rPr>
        <w:t>1</w:t>
      </w:r>
      <w:r>
        <w:rPr>
          <w:rFonts w:hint="eastAsia" w:ascii="仿宋_GB2312" w:hAnsi="仿宋_GB2312" w:eastAsia="仿宋_GB2312" w:cs="仿宋_GB2312"/>
          <w:spacing w:val="-4"/>
          <w:sz w:val="28"/>
          <w:szCs w:val="28"/>
          <w:lang w:val="en-US" w:eastAsia="zh-CN"/>
        </w:rPr>
        <w:t>日</w:t>
      </w:r>
      <w:r>
        <w:rPr>
          <w:rFonts w:hint="eastAsia" w:ascii="仿宋_GB2312" w:hAnsi="仿宋_GB2312" w:eastAsia="仿宋_GB2312" w:cs="仿宋_GB2312"/>
          <w:spacing w:val="-4"/>
          <w:sz w:val="28"/>
          <w:szCs w:val="28"/>
        </w:rPr>
        <w:t>-2024年10月</w:t>
      </w:r>
      <w:r>
        <w:rPr>
          <w:rFonts w:hint="eastAsia" w:ascii="仿宋_GB2312" w:hAnsi="仿宋_GB2312" w:eastAsia="仿宋_GB2312" w:cs="仿宋_GB2312"/>
          <w:spacing w:val="-4"/>
          <w:sz w:val="28"/>
          <w:szCs w:val="28"/>
          <w:lang w:val="en-US"/>
        </w:rPr>
        <w:t>31</w:t>
      </w:r>
      <w:r>
        <w:rPr>
          <w:rFonts w:hint="eastAsia" w:ascii="仿宋_GB2312" w:hAnsi="仿宋_GB2312" w:eastAsia="仿宋_GB2312" w:cs="仿宋_GB2312"/>
          <w:spacing w:val="-4"/>
          <w:sz w:val="28"/>
          <w:szCs w:val="28"/>
          <w:lang w:val="en-US" w:eastAsia="zh-CN"/>
        </w:rPr>
        <w:t>日</w:t>
      </w:r>
      <w:r>
        <w:rPr>
          <w:rFonts w:hint="eastAsia" w:ascii="仿宋_GB2312" w:hAnsi="仿宋_GB2312" w:eastAsia="仿宋_GB2312" w:cs="仿宋_GB2312"/>
          <w:spacing w:val="-1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200"/>
        <w:textAlignment w:val="baseline"/>
        <w:rPr>
          <w:rFonts w:hint="eastAsia" w:ascii="仿宋_GB2312" w:hAnsi="仿宋_GB2312" w:eastAsia="仿宋_GB2312" w:cs="仿宋_GB2312"/>
          <w:spacing w:val="-3"/>
          <w:sz w:val="28"/>
          <w:szCs w:val="28"/>
          <w:lang w:val="en-US" w:eastAsia="zh-CN"/>
        </w:rPr>
      </w:pPr>
      <w:r>
        <w:rPr>
          <w:rFonts w:hint="eastAsia" w:ascii="仿宋_GB2312" w:hAnsi="仿宋_GB2312" w:eastAsia="仿宋_GB2312" w:cs="仿宋_GB2312"/>
          <w:spacing w:val="-15"/>
          <w:sz w:val="28"/>
          <w:szCs w:val="28"/>
          <w:lang w:eastAsia="zh-CN"/>
        </w:rPr>
        <w:t>（二）</w:t>
      </w:r>
      <w:r>
        <w:rPr>
          <w:rFonts w:hint="eastAsia" w:ascii="仿宋_GB2312" w:hAnsi="仿宋_GB2312" w:eastAsia="仿宋_GB2312" w:cs="仿宋_GB2312"/>
          <w:spacing w:val="-12"/>
          <w:sz w:val="28"/>
          <w:szCs w:val="28"/>
        </w:rPr>
        <w:t xml:space="preserve"> 预算金额：</w:t>
      </w:r>
      <w:r>
        <w:rPr>
          <w:rFonts w:hint="eastAsia" w:ascii="仿宋_GB2312" w:hAnsi="仿宋_GB2312" w:eastAsia="仿宋_GB2312" w:cs="仿宋_GB2312"/>
          <w:spacing w:val="-12"/>
          <w:sz w:val="28"/>
          <w:szCs w:val="28"/>
          <w:lang w:val="en-US" w:eastAsia="zh-CN"/>
        </w:rPr>
        <w:t>19.80万元整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lang w:eastAsia="zh-CN"/>
        </w:rPr>
        <w:t>（三）</w:t>
      </w:r>
      <w:r>
        <w:rPr>
          <w:rFonts w:hint="eastAsia" w:ascii="仿宋_GB2312" w:hAnsi="仿宋_GB2312" w:eastAsia="仿宋_GB2312" w:cs="仿宋_GB2312"/>
          <w:spacing w:val="-12"/>
          <w:sz w:val="28"/>
          <w:szCs w:val="28"/>
        </w:rPr>
        <w:t xml:space="preserve"> 报价要求：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71"/>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w:t>
      </w:r>
      <w:r>
        <w:rPr>
          <w:rFonts w:hint="default" w:ascii="仿宋_GB2312" w:hAnsi="仿宋_GB2312" w:eastAsia="仿宋_GB2312" w:cs="仿宋_GB2312"/>
          <w:spacing w:val="-8"/>
          <w:sz w:val="28"/>
          <w:szCs w:val="28"/>
          <w:lang w:val="en-US"/>
        </w:rPr>
        <w:t>.</w:t>
      </w:r>
      <w:r>
        <w:rPr>
          <w:rFonts w:hint="eastAsia" w:ascii="仿宋_GB2312" w:hAnsi="仿宋_GB2312" w:eastAsia="仿宋_GB2312" w:cs="仿宋_GB2312"/>
          <w:spacing w:val="-4"/>
          <w:sz w:val="28"/>
          <w:szCs w:val="28"/>
        </w:rPr>
        <w:t>服务期限内华富街道实际启动的民生微实事建设工程项目的</w:t>
      </w:r>
      <w:r>
        <w:rPr>
          <w:rFonts w:hint="eastAsia" w:ascii="仿宋_GB2312" w:hAnsi="仿宋_GB2312" w:eastAsia="仿宋_GB2312" w:cs="仿宋_GB2312"/>
          <w:spacing w:val="-4"/>
          <w:sz w:val="28"/>
          <w:szCs w:val="28"/>
          <w:lang w:eastAsia="zh-CN"/>
        </w:rPr>
        <w:t>预算审核</w:t>
      </w:r>
      <w:r>
        <w:rPr>
          <w:rFonts w:hint="eastAsia" w:ascii="仿宋_GB2312" w:hAnsi="仿宋_GB2312" w:eastAsia="仿宋_GB2312" w:cs="仿宋_GB2312"/>
          <w:spacing w:val="-4"/>
          <w:sz w:val="28"/>
          <w:szCs w:val="28"/>
        </w:rPr>
        <w:t>服务计费累加</w:t>
      </w:r>
      <w:r>
        <w:rPr>
          <w:rFonts w:hint="eastAsia" w:ascii="仿宋_GB2312" w:hAnsi="仿宋_GB2312" w:eastAsia="仿宋_GB2312" w:cs="仿宋_GB2312"/>
          <w:spacing w:val="-4"/>
          <w:sz w:val="28"/>
          <w:szCs w:val="28"/>
          <w:lang w:eastAsia="zh-CN"/>
        </w:rPr>
        <w:t>，作为本项目的结算金额。项目服务费</w:t>
      </w:r>
      <w:r>
        <w:rPr>
          <w:rFonts w:hint="eastAsia" w:ascii="仿宋_GB2312" w:hAnsi="仿宋_GB2312" w:eastAsia="仿宋_GB2312" w:cs="仿宋_GB2312"/>
          <w:spacing w:val="-4"/>
          <w:sz w:val="28"/>
          <w:szCs w:val="28"/>
        </w:rPr>
        <w:t>应包括服务成本、法定税费和企业</w:t>
      </w:r>
      <w:r>
        <w:rPr>
          <w:rFonts w:hint="eastAsia" w:ascii="仿宋_GB2312" w:hAnsi="仿宋_GB2312" w:eastAsia="仿宋_GB2312" w:cs="仿宋_GB2312"/>
          <w:spacing w:val="-6"/>
          <w:sz w:val="28"/>
          <w:szCs w:val="28"/>
        </w:rPr>
        <w:t>的利润。由响</w:t>
      </w:r>
      <w:r>
        <w:rPr>
          <w:rFonts w:hint="eastAsia" w:ascii="仿宋_GB2312" w:hAnsi="仿宋_GB2312" w:eastAsia="仿宋_GB2312" w:cs="仿宋_GB2312"/>
          <w:spacing w:val="-5"/>
          <w:sz w:val="28"/>
          <w:szCs w:val="28"/>
        </w:rPr>
        <w:t>应</w:t>
      </w:r>
      <w:r>
        <w:rPr>
          <w:rFonts w:hint="eastAsia" w:ascii="仿宋_GB2312" w:hAnsi="仿宋_GB2312" w:eastAsia="仿宋_GB2312" w:cs="仿宋_GB2312"/>
          <w:spacing w:val="-3"/>
          <w:sz w:val="28"/>
          <w:szCs w:val="28"/>
        </w:rPr>
        <w:t>人根据采购文件所提供的资料自行测算</w:t>
      </w:r>
      <w:r>
        <w:rPr>
          <w:rFonts w:hint="eastAsia" w:ascii="仿宋_GB2312" w:hAnsi="仿宋_GB2312" w:eastAsia="仿宋_GB2312" w:cs="仿宋_GB2312"/>
          <w:spacing w:val="-3"/>
          <w:sz w:val="28"/>
          <w:szCs w:val="28"/>
          <w:lang w:eastAsia="zh-CN"/>
        </w:rPr>
        <w:t>项目单价</w:t>
      </w:r>
      <w:r>
        <w:rPr>
          <w:rFonts w:hint="eastAsia" w:ascii="仿宋_GB2312" w:hAnsi="仿宋_GB2312" w:eastAsia="仿宋_GB2312" w:cs="仿宋_GB2312"/>
          <w:spacing w:val="-3"/>
          <w:sz w:val="28"/>
          <w:szCs w:val="28"/>
        </w:rPr>
        <w:t>报价；一</w:t>
      </w:r>
      <w:r>
        <w:rPr>
          <w:rFonts w:hint="eastAsia" w:ascii="仿宋_GB2312" w:hAnsi="仿宋_GB2312" w:eastAsia="仿宋_GB2312" w:cs="仿宋_GB2312"/>
          <w:spacing w:val="-6"/>
          <w:sz w:val="28"/>
          <w:szCs w:val="28"/>
        </w:rPr>
        <w:t>经中选，报价</w:t>
      </w:r>
      <w:r>
        <w:rPr>
          <w:rFonts w:hint="eastAsia" w:ascii="仿宋_GB2312" w:hAnsi="仿宋_GB2312" w:eastAsia="仿宋_GB2312" w:cs="仿宋_GB2312"/>
          <w:spacing w:val="-6"/>
          <w:sz w:val="28"/>
          <w:szCs w:val="28"/>
          <w:lang w:eastAsia="zh-CN"/>
        </w:rPr>
        <w:t>项目</w:t>
      </w:r>
      <w:r>
        <w:rPr>
          <w:rFonts w:hint="eastAsia" w:ascii="仿宋_GB2312" w:hAnsi="仿宋_GB2312" w:eastAsia="仿宋_GB2312" w:cs="仿宋_GB2312"/>
          <w:spacing w:val="-5"/>
          <w:sz w:val="28"/>
          <w:szCs w:val="28"/>
          <w:lang w:eastAsia="zh-CN"/>
        </w:rPr>
        <w:t>单</w:t>
      </w:r>
      <w:r>
        <w:rPr>
          <w:rFonts w:hint="eastAsia" w:ascii="仿宋_GB2312" w:hAnsi="仿宋_GB2312" w:eastAsia="仿宋_GB2312" w:cs="仿宋_GB2312"/>
          <w:spacing w:val="-3"/>
          <w:sz w:val="28"/>
          <w:szCs w:val="28"/>
        </w:rPr>
        <w:t>价作为供应商与采购人签定合同</w:t>
      </w:r>
      <w:r>
        <w:rPr>
          <w:rFonts w:hint="eastAsia" w:ascii="仿宋_GB2312" w:hAnsi="仿宋_GB2312" w:eastAsia="仿宋_GB2312" w:cs="仿宋_GB2312"/>
          <w:spacing w:val="-3"/>
          <w:sz w:val="28"/>
          <w:szCs w:val="28"/>
          <w:lang w:eastAsia="zh-CN"/>
        </w:rPr>
        <w:t>的项目单价</w:t>
      </w:r>
      <w:r>
        <w:rPr>
          <w:rFonts w:hint="eastAsia" w:ascii="仿宋_GB2312" w:hAnsi="仿宋_GB2312" w:eastAsia="仿宋_GB2312" w:cs="仿宋_GB2312"/>
          <w:spacing w:val="-3"/>
          <w:sz w:val="28"/>
          <w:szCs w:val="28"/>
        </w:rPr>
        <w:t>，合同期限内</w:t>
      </w:r>
      <w:r>
        <w:rPr>
          <w:rFonts w:hint="eastAsia" w:ascii="仿宋_GB2312" w:hAnsi="仿宋_GB2312" w:eastAsia="仿宋_GB2312" w:cs="仿宋_GB2312"/>
          <w:spacing w:val="-4"/>
          <w:sz w:val="28"/>
          <w:szCs w:val="28"/>
        </w:rPr>
        <w:t>不</w:t>
      </w:r>
      <w:r>
        <w:rPr>
          <w:rFonts w:hint="eastAsia" w:ascii="仿宋_GB2312" w:hAnsi="仿宋_GB2312" w:eastAsia="仿宋_GB2312" w:cs="仿宋_GB2312"/>
          <w:spacing w:val="-3"/>
          <w:sz w:val="28"/>
          <w:szCs w:val="28"/>
        </w:rPr>
        <w:t>做调整</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4"/>
          <w:sz w:val="28"/>
          <w:szCs w:val="28"/>
        </w:rPr>
        <w:t>且</w:t>
      </w:r>
      <w:r>
        <w:rPr>
          <w:rFonts w:hint="eastAsia" w:ascii="仿宋_GB2312" w:hAnsi="仿宋_GB2312" w:eastAsia="仿宋_GB2312" w:cs="仿宋_GB2312"/>
          <w:spacing w:val="-4"/>
          <w:sz w:val="28"/>
          <w:szCs w:val="28"/>
          <w:lang w:eastAsia="zh-CN"/>
        </w:rPr>
        <w:t>合同</w:t>
      </w:r>
      <w:r>
        <w:rPr>
          <w:rFonts w:hint="eastAsia" w:ascii="仿宋_GB2312" w:hAnsi="仿宋_GB2312" w:eastAsia="仿宋_GB2312" w:cs="仿宋_GB2312"/>
          <w:spacing w:val="-4"/>
          <w:sz w:val="28"/>
          <w:szCs w:val="28"/>
        </w:rPr>
        <w:t>结算金额不超过</w:t>
      </w:r>
      <w:r>
        <w:rPr>
          <w:rFonts w:hint="eastAsia" w:ascii="仿宋_GB2312" w:hAnsi="仿宋_GB2312" w:eastAsia="仿宋_GB2312" w:cs="仿宋_GB2312"/>
          <w:spacing w:val="-4"/>
          <w:sz w:val="28"/>
          <w:szCs w:val="28"/>
          <w:lang w:eastAsia="zh-CN"/>
        </w:rPr>
        <w:t>预算</w:t>
      </w:r>
      <w:r>
        <w:rPr>
          <w:rFonts w:hint="eastAsia" w:ascii="仿宋_GB2312" w:hAnsi="仿宋_GB2312" w:eastAsia="仿宋_GB2312" w:cs="仿宋_GB2312"/>
          <w:spacing w:val="-3"/>
          <w:sz w:val="28"/>
          <w:szCs w:val="28"/>
        </w:rPr>
        <w:t>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8"/>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2.响应人应根据本企业的成本自行决定报价，但不得以低于其</w:t>
      </w:r>
      <w:r>
        <w:rPr>
          <w:rFonts w:hint="eastAsia" w:ascii="仿宋_GB2312" w:hAnsi="仿宋_GB2312" w:eastAsia="仿宋_GB2312" w:cs="仿宋_GB2312"/>
          <w:spacing w:val="-3"/>
          <w:sz w:val="28"/>
          <w:szCs w:val="28"/>
        </w:rPr>
        <w:t>企</w:t>
      </w:r>
      <w:r>
        <w:rPr>
          <w:rFonts w:hint="eastAsia" w:ascii="仿宋_GB2312" w:hAnsi="仿宋_GB2312" w:eastAsia="仿宋_GB2312" w:cs="仿宋_GB2312"/>
          <w:spacing w:val="-4"/>
          <w:sz w:val="28"/>
          <w:szCs w:val="28"/>
        </w:rPr>
        <w:t>业成</w:t>
      </w:r>
      <w:r>
        <w:rPr>
          <w:rFonts w:hint="eastAsia" w:ascii="仿宋_GB2312" w:hAnsi="仿宋_GB2312" w:eastAsia="仿宋_GB2312" w:cs="仿宋_GB2312"/>
          <w:spacing w:val="-2"/>
          <w:sz w:val="28"/>
          <w:szCs w:val="28"/>
        </w:rPr>
        <w:t>本的报价投标；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3.响应人的报价不得超过项</w:t>
      </w:r>
      <w:r>
        <w:rPr>
          <w:rFonts w:hint="eastAsia" w:ascii="仿宋_GB2312" w:hAnsi="仿宋_GB2312" w:eastAsia="仿宋_GB2312" w:cs="仿宋_GB2312"/>
          <w:spacing w:val="-1"/>
          <w:sz w:val="28"/>
          <w:szCs w:val="28"/>
        </w:rPr>
        <w:t>目预算金额；</w:t>
      </w:r>
    </w:p>
    <w:p>
      <w:pPr>
        <w:keepNext/>
        <w:keepLines w:val="0"/>
        <w:pageBreakBefore w:val="0"/>
        <w:widowControl w:val="0"/>
        <w:kinsoku w:val="0"/>
        <w:wordWrap/>
        <w:overflowPunct/>
        <w:topLinePunct w:val="0"/>
        <w:autoSpaceDE w:val="0"/>
        <w:autoSpaceDN w:val="0"/>
        <w:bidi w:val="0"/>
        <w:adjustRightInd w:val="0"/>
        <w:snapToGrid w:val="0"/>
        <w:spacing w:line="560" w:lineRule="exact"/>
        <w:ind w:right="0" w:rightChars="0" w:firstLine="54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4.响应人的报价，应是本项目采购范围和采购文件及合同条</w:t>
      </w:r>
      <w:r>
        <w:rPr>
          <w:rFonts w:hint="eastAsia" w:ascii="仿宋_GB2312" w:hAnsi="仿宋_GB2312" w:eastAsia="仿宋_GB2312" w:cs="仿宋_GB2312"/>
          <w:spacing w:val="-2"/>
          <w:sz w:val="28"/>
          <w:szCs w:val="28"/>
        </w:rPr>
        <w:t>上</w:t>
      </w:r>
      <w:r>
        <w:rPr>
          <w:rFonts w:hint="eastAsia" w:ascii="仿宋_GB2312" w:hAnsi="仿宋_GB2312" w:eastAsia="仿宋_GB2312" w:cs="仿宋_GB2312"/>
          <w:spacing w:val="-6"/>
          <w:sz w:val="28"/>
          <w:szCs w:val="28"/>
        </w:rPr>
        <w:t>所列的各项</w:t>
      </w:r>
      <w:r>
        <w:rPr>
          <w:rFonts w:hint="eastAsia" w:ascii="仿宋_GB2312" w:hAnsi="仿宋_GB2312" w:eastAsia="仿宋_GB2312" w:cs="仿宋_GB2312"/>
          <w:spacing w:val="-4"/>
          <w:sz w:val="28"/>
          <w:szCs w:val="28"/>
        </w:rPr>
        <w:t>内</w:t>
      </w:r>
      <w:r>
        <w:rPr>
          <w:rFonts w:hint="eastAsia" w:ascii="仿宋_GB2312" w:hAnsi="仿宋_GB2312" w:eastAsia="仿宋_GB2312" w:cs="仿宋_GB2312"/>
          <w:spacing w:val="-3"/>
          <w:sz w:val="28"/>
          <w:szCs w:val="28"/>
        </w:rPr>
        <w:t>容中所述的全部，不得以任何理由予以重复，并以响应</w:t>
      </w:r>
      <w:r>
        <w:rPr>
          <w:rFonts w:hint="eastAsia" w:ascii="仿宋_GB2312" w:hAnsi="仿宋_GB2312" w:eastAsia="仿宋_GB2312" w:cs="仿宋_GB2312"/>
          <w:spacing w:val="-1"/>
          <w:sz w:val="28"/>
          <w:szCs w:val="28"/>
        </w:rPr>
        <w:t>人最终提出的综合单价或者</w:t>
      </w:r>
      <w:r>
        <w:rPr>
          <w:rFonts w:hint="eastAsia" w:ascii="仿宋_GB2312" w:hAnsi="仿宋_GB2312" w:eastAsia="仿宋_GB2312" w:cs="仿宋_GB2312"/>
          <w:sz w:val="28"/>
          <w:szCs w:val="28"/>
        </w:rPr>
        <w:t>总价为依据；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5</w:t>
      </w:r>
      <w:r>
        <w:rPr>
          <w:rFonts w:hint="eastAsia" w:ascii="仿宋_GB2312" w:hAnsi="仿宋_GB2312" w:eastAsia="仿宋_GB2312" w:cs="仿宋_GB2312"/>
          <w:spacing w:val="-4"/>
          <w:sz w:val="28"/>
          <w:szCs w:val="28"/>
        </w:rPr>
        <w:t>.除非采购人通过修改采购文件予以更正，否则，响应人应毫无</w:t>
      </w:r>
      <w:r>
        <w:rPr>
          <w:rFonts w:hint="eastAsia" w:ascii="仿宋_GB2312" w:hAnsi="仿宋_GB2312" w:eastAsia="仿宋_GB2312" w:cs="仿宋_GB2312"/>
          <w:spacing w:val="-1"/>
          <w:sz w:val="28"/>
          <w:szCs w:val="28"/>
        </w:rPr>
        <w:t>例外地按响应</w:t>
      </w:r>
      <w:r>
        <w:rPr>
          <w:rFonts w:hint="eastAsia" w:ascii="仿宋_GB2312" w:hAnsi="仿宋_GB2312" w:eastAsia="仿宋_GB2312" w:cs="仿宋_GB2312"/>
          <w:sz w:val="28"/>
          <w:szCs w:val="28"/>
        </w:rPr>
        <w:t>文件所列的清单中项目和数量填报综合单价和合价；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6</w:t>
      </w:r>
      <w:r>
        <w:rPr>
          <w:rFonts w:hint="eastAsia" w:ascii="仿宋_GB2312" w:hAnsi="仿宋_GB2312" w:eastAsia="仿宋_GB2312" w:cs="仿宋_GB2312"/>
          <w:spacing w:val="-4"/>
          <w:sz w:val="28"/>
          <w:szCs w:val="28"/>
        </w:rPr>
        <w:t>.响应人应先充分了解</w:t>
      </w:r>
      <w:r>
        <w:rPr>
          <w:rFonts w:hint="eastAsia" w:ascii="仿宋_GB2312" w:hAnsi="仿宋_GB2312" w:eastAsia="仿宋_GB2312" w:cs="仿宋_GB2312"/>
          <w:spacing w:val="-6"/>
          <w:sz w:val="28"/>
          <w:szCs w:val="28"/>
        </w:rPr>
        <w:t>任何足</w:t>
      </w:r>
      <w:r>
        <w:rPr>
          <w:rFonts w:hint="eastAsia" w:ascii="仿宋_GB2312" w:hAnsi="仿宋_GB2312" w:eastAsia="仿宋_GB2312" w:cs="仿宋_GB2312"/>
          <w:spacing w:val="-4"/>
          <w:sz w:val="28"/>
          <w:szCs w:val="28"/>
        </w:rPr>
        <w:t>以</w:t>
      </w:r>
      <w:r>
        <w:rPr>
          <w:rFonts w:hint="eastAsia" w:ascii="仿宋_GB2312" w:hAnsi="仿宋_GB2312" w:eastAsia="仿宋_GB2312" w:cs="仿宋_GB2312"/>
          <w:spacing w:val="-3"/>
          <w:sz w:val="28"/>
          <w:szCs w:val="28"/>
        </w:rPr>
        <w:t>影响投标报价的情况，任何因忽视或者误解项目情</w:t>
      </w:r>
      <w:r>
        <w:rPr>
          <w:rFonts w:hint="eastAsia" w:ascii="仿宋_GB2312" w:hAnsi="仿宋_GB2312" w:eastAsia="仿宋_GB2312" w:cs="仿宋_GB2312"/>
          <w:spacing w:val="-1"/>
          <w:sz w:val="28"/>
          <w:szCs w:val="28"/>
        </w:rPr>
        <w:t>况而导致的索赔申请</w:t>
      </w:r>
      <w:r>
        <w:rPr>
          <w:rFonts w:hint="eastAsia" w:ascii="仿宋_GB2312" w:hAnsi="仿宋_GB2312" w:eastAsia="仿宋_GB2312" w:cs="仿宋_GB2312"/>
          <w:sz w:val="28"/>
          <w:szCs w:val="28"/>
        </w:rPr>
        <w:t>将不获批准；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7</w:t>
      </w:r>
      <w:r>
        <w:rPr>
          <w:rFonts w:hint="eastAsia" w:ascii="仿宋_GB2312" w:hAnsi="仿宋_GB2312" w:eastAsia="仿宋_GB2312" w:cs="仿宋_GB2312"/>
          <w:spacing w:val="-4"/>
          <w:sz w:val="28"/>
          <w:szCs w:val="28"/>
        </w:rPr>
        <w:t>.响应人不得期望通过索赔等方式获取报价补偿，否则，除可能</w:t>
      </w:r>
      <w:r>
        <w:rPr>
          <w:rFonts w:hint="eastAsia" w:ascii="仿宋_GB2312" w:hAnsi="仿宋_GB2312" w:eastAsia="仿宋_GB2312" w:cs="仿宋_GB2312"/>
          <w:spacing w:val="-6"/>
          <w:sz w:val="28"/>
          <w:szCs w:val="28"/>
        </w:rPr>
        <w:t>遭到拒绝外，还</w:t>
      </w:r>
      <w:r>
        <w:rPr>
          <w:rFonts w:hint="eastAsia" w:ascii="仿宋_GB2312" w:hAnsi="仿宋_GB2312" w:eastAsia="仿宋_GB2312" w:cs="仿宋_GB2312"/>
          <w:spacing w:val="-3"/>
          <w:sz w:val="28"/>
          <w:szCs w:val="28"/>
        </w:rPr>
        <w:t>可能将被作为不良行为记录在案，并可能影响其以后</w:t>
      </w:r>
      <w:r>
        <w:rPr>
          <w:rFonts w:hint="eastAsia" w:ascii="仿宋_GB2312" w:hAnsi="仿宋_GB2312" w:eastAsia="仿宋_GB2312" w:cs="仿宋_GB2312"/>
          <w:spacing w:val="-6"/>
          <w:sz w:val="28"/>
          <w:szCs w:val="28"/>
        </w:rPr>
        <w:t>参加政府采购的</w:t>
      </w:r>
      <w:r>
        <w:rPr>
          <w:rFonts w:hint="eastAsia" w:ascii="仿宋_GB2312" w:hAnsi="仿宋_GB2312" w:eastAsia="仿宋_GB2312" w:cs="仿宋_GB2312"/>
          <w:spacing w:val="-3"/>
          <w:sz w:val="28"/>
          <w:szCs w:val="28"/>
        </w:rPr>
        <w:t>项目投标。各响应人在报价时，应充分考虑报价的风</w:t>
      </w:r>
      <w:r>
        <w:rPr>
          <w:rFonts w:hint="eastAsia" w:ascii="仿宋_GB2312" w:hAnsi="仿宋_GB2312" w:eastAsia="仿宋_GB2312" w:cs="仿宋_GB2312"/>
          <w:spacing w:val="-9"/>
          <w:sz w:val="28"/>
          <w:szCs w:val="28"/>
        </w:rPr>
        <w:t>险</w:t>
      </w:r>
      <w:r>
        <w:rPr>
          <w:rFonts w:hint="eastAsia" w:ascii="仿宋_GB2312" w:hAnsi="仿宋_GB2312" w:eastAsia="仿宋_GB2312" w:cs="仿宋_GB2312"/>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8"/>
          <w:sz w:val="28"/>
          <w:szCs w:val="28"/>
        </w:rPr>
        <w:t xml:space="preserve"> 四 ) 付款方式：</w:t>
      </w:r>
      <w:r>
        <w:rPr>
          <w:rFonts w:hint="eastAsia" w:ascii="仿宋_GB2312" w:hAnsi="仿宋_GB2312" w:eastAsia="仿宋_GB2312" w:cs="仿宋_GB2312"/>
          <w:spacing w:val="-8"/>
          <w:sz w:val="28"/>
          <w:szCs w:val="28"/>
          <w:lang w:eastAsia="zh-CN"/>
        </w:rPr>
        <w:t>服务期满后</w:t>
      </w:r>
      <w:r>
        <w:rPr>
          <w:rFonts w:hint="eastAsia" w:ascii="仿宋_GB2312" w:hAnsi="仿宋_GB2312" w:eastAsia="仿宋_GB2312" w:cs="仿宋_GB2312"/>
          <w:spacing w:val="-8"/>
          <w:sz w:val="28"/>
          <w:szCs w:val="28"/>
        </w:rPr>
        <w:t>一次性付款。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textAlignment w:val="baseline"/>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7"/>
          <w:sz w:val="28"/>
          <w:szCs w:val="28"/>
        </w:rPr>
        <w:t>五 ) 验收：采购人在</w:t>
      </w:r>
      <w:r>
        <w:rPr>
          <w:rFonts w:hint="eastAsia" w:ascii="仿宋_GB2312" w:hAnsi="仿宋_GB2312" w:eastAsia="仿宋_GB2312" w:cs="仿宋_GB2312"/>
          <w:spacing w:val="-7"/>
          <w:sz w:val="28"/>
          <w:szCs w:val="28"/>
          <w:lang w:eastAsia="zh-CN"/>
        </w:rPr>
        <w:t>合同</w:t>
      </w:r>
      <w:r>
        <w:rPr>
          <w:rFonts w:hint="eastAsia" w:ascii="仿宋_GB2312" w:hAnsi="仿宋_GB2312" w:eastAsia="仿宋_GB2312" w:cs="仿宋_GB2312"/>
          <w:spacing w:val="-7"/>
          <w:sz w:val="28"/>
          <w:szCs w:val="28"/>
        </w:rPr>
        <w:t>服务期到期后，将按照合同约定的服</w:t>
      </w:r>
      <w:r>
        <w:rPr>
          <w:rFonts w:hint="eastAsia" w:ascii="仿宋_GB2312" w:hAnsi="仿宋_GB2312" w:eastAsia="仿宋_GB2312" w:cs="仿宋_GB2312"/>
          <w:spacing w:val="-6"/>
          <w:sz w:val="28"/>
          <w:szCs w:val="28"/>
        </w:rPr>
        <w:t>务内容对</w:t>
      </w:r>
      <w:r>
        <w:rPr>
          <w:rFonts w:hint="eastAsia" w:ascii="仿宋_GB2312" w:hAnsi="仿宋_GB2312" w:eastAsia="仿宋_GB2312" w:cs="仿宋_GB2312"/>
          <w:spacing w:val="-3"/>
          <w:sz w:val="28"/>
          <w:szCs w:val="28"/>
        </w:rPr>
        <w:t>供应商的服务进行逐项验收。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textAlignment w:val="baseline"/>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（六）定标原则依据《华富街道采购管理办法》执行。</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2"/>
          <w:sz w:val="28"/>
          <w:szCs w:val="28"/>
        </w:rPr>
        <w:t>四、响应人要求及所需材料证</w:t>
      </w:r>
      <w:r>
        <w:rPr>
          <w:rFonts w:hint="eastAsia" w:ascii="仿宋_GB2312" w:hAnsi="仿宋_GB2312" w:eastAsia="仿宋_GB2312" w:cs="仿宋_GB2312"/>
          <w:b/>
          <w:bCs/>
          <w:sz w:val="28"/>
          <w:szCs w:val="28"/>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4" w:firstLineChars="200"/>
        <w:textAlignment w:val="baseline"/>
        <w:outlineLvl w:val="0"/>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14"/>
          <w:sz w:val="28"/>
          <w:szCs w:val="28"/>
        </w:rPr>
        <w:t>(</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7"/>
          <w:sz w:val="28"/>
          <w:szCs w:val="28"/>
        </w:rPr>
        <w:t>一 ) 响应人应具备相应的资质。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textAlignment w:val="baseline"/>
        <w:rPr>
          <w:rFonts w:hint="eastAsia" w:ascii="仿宋_GB2312" w:hAnsi="仿宋_GB2312" w:eastAsia="仿宋_GB2312" w:cs="仿宋_GB2312"/>
          <w:color w:val="auto"/>
          <w:spacing w:val="-7"/>
          <w:sz w:val="28"/>
          <w:szCs w:val="28"/>
        </w:rPr>
      </w:pPr>
      <w:r>
        <w:rPr>
          <w:rFonts w:hint="eastAsia" w:ascii="仿宋_GB2312" w:hAnsi="仿宋_GB2312" w:eastAsia="仿宋_GB2312" w:cs="仿宋_GB2312"/>
          <w:color w:val="auto"/>
          <w:spacing w:val="-7"/>
          <w:sz w:val="28"/>
          <w:szCs w:val="28"/>
        </w:rPr>
        <w:t>1</w:t>
      </w:r>
      <w:r>
        <w:rPr>
          <w:rFonts w:hint="default" w:ascii="仿宋_GB2312" w:hAnsi="仿宋_GB2312" w:eastAsia="仿宋_GB2312" w:cs="仿宋_GB2312"/>
          <w:color w:val="auto"/>
          <w:spacing w:val="-7"/>
          <w:sz w:val="28"/>
          <w:szCs w:val="28"/>
          <w:lang w:val="en-US"/>
        </w:rPr>
        <w:t>.</w:t>
      </w:r>
      <w:r>
        <w:rPr>
          <w:rFonts w:hint="eastAsia" w:ascii="仿宋_GB2312" w:hAnsi="仿宋_GB2312" w:eastAsia="仿宋_GB2312" w:cs="仿宋_GB2312"/>
          <w:color w:val="auto"/>
          <w:spacing w:val="-7"/>
          <w:sz w:val="28"/>
          <w:szCs w:val="28"/>
        </w:rPr>
        <w:t>具有合法的经营资格及独立的法人资格；</w:t>
      </w:r>
      <w:r>
        <w:rPr>
          <w:rFonts w:hint="eastAsia" w:ascii="仿宋_GB2312" w:hAnsi="仿宋_GB2312" w:eastAsia="仿宋_GB2312" w:cs="仿宋_GB2312"/>
          <w:color w:val="auto"/>
          <w:spacing w:val="-7"/>
          <w:sz w:val="28"/>
          <w:szCs w:val="28"/>
        </w:rPr>
        <w:cr/>
      </w:r>
      <w:r>
        <w:rPr>
          <w:rFonts w:hint="eastAsia" w:ascii="仿宋_GB2312" w:hAnsi="仿宋_GB2312" w:eastAsia="仿宋_GB2312" w:cs="仿宋_GB2312"/>
          <w:color w:val="auto"/>
          <w:spacing w:val="-7"/>
          <w:sz w:val="28"/>
          <w:szCs w:val="28"/>
        </w:rPr>
        <w:t>
</w:t>
      </w:r>
      <w:r>
        <w:rPr>
          <w:rFonts w:hint="eastAsia" w:ascii="仿宋_GB2312" w:hAnsi="仿宋_GB2312" w:eastAsia="仿宋_GB2312" w:cs="仿宋_GB2312"/>
          <w:color w:val="auto"/>
          <w:spacing w:val="-7"/>
          <w:sz w:val="28"/>
          <w:szCs w:val="28"/>
          <w:lang w:val="en-US" w:eastAsia="zh-CN"/>
        </w:rPr>
        <w:t xml:space="preserve">  </w:t>
      </w:r>
      <w:r>
        <w:rPr>
          <w:rFonts w:hint="default" w:ascii="仿宋_GB2312" w:hAnsi="仿宋_GB2312" w:eastAsia="仿宋_GB2312" w:cs="仿宋_GB2312"/>
          <w:color w:val="auto"/>
          <w:spacing w:val="-7"/>
          <w:sz w:val="28"/>
          <w:szCs w:val="28"/>
          <w:lang w:val="en-US"/>
        </w:rPr>
        <w:t>2</w:t>
      </w:r>
      <w:r>
        <w:rPr>
          <w:rFonts w:hint="eastAsia" w:ascii="仿宋_GB2312" w:hAnsi="仿宋_GB2312" w:eastAsia="仿宋_GB2312" w:cs="仿宋_GB2312"/>
          <w:color w:val="auto"/>
          <w:spacing w:val="-7"/>
          <w:sz w:val="28"/>
          <w:szCs w:val="28"/>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7"/>
          <w:sz w:val="28"/>
          <w:szCs w:val="28"/>
        </w:rPr>
        <w:t>二 ) 响应文件包括：营业执照、法定代表人身份证、经办人身</w:t>
      </w:r>
      <w:r>
        <w:rPr>
          <w:rFonts w:hint="eastAsia" w:ascii="仿宋_GB2312" w:hAnsi="仿宋_GB2312" w:eastAsia="仿宋_GB2312" w:cs="仿宋_GB2312"/>
          <w:spacing w:val="-2"/>
          <w:sz w:val="28"/>
          <w:szCs w:val="28"/>
        </w:rPr>
        <w:t>份证、法定代表人证明书及授权委托书、公司股权结构、经营范围、</w:t>
      </w:r>
      <w:r>
        <w:rPr>
          <w:rFonts w:hint="eastAsia" w:ascii="仿宋_GB2312" w:hAnsi="仿宋_GB2312" w:eastAsia="仿宋_GB2312" w:cs="仿宋_GB2312"/>
          <w:spacing w:val="-6"/>
          <w:sz w:val="28"/>
          <w:szCs w:val="28"/>
        </w:rPr>
        <w:t>公司资</w:t>
      </w:r>
      <w:r>
        <w:rPr>
          <w:rFonts w:hint="eastAsia" w:ascii="仿宋_GB2312" w:hAnsi="仿宋_GB2312" w:eastAsia="仿宋_GB2312" w:cs="仿宋_GB2312"/>
          <w:spacing w:val="-3"/>
          <w:sz w:val="28"/>
          <w:szCs w:val="28"/>
        </w:rPr>
        <w:t>质证明、报价单、项目实施方案、类似项目业绩、投标人无重</w:t>
      </w:r>
      <w:r>
        <w:rPr>
          <w:rFonts w:hint="eastAsia" w:ascii="仿宋_GB2312" w:hAnsi="仿宋_GB2312" w:eastAsia="仿宋_GB2312" w:cs="仿宋_GB2312"/>
          <w:spacing w:val="-1"/>
          <w:sz w:val="28"/>
          <w:szCs w:val="28"/>
        </w:rPr>
        <w:t>大违法记录声明函</w:t>
      </w:r>
      <w:r>
        <w:rPr>
          <w:rFonts w:hint="eastAsia" w:ascii="仿宋_GB2312" w:hAnsi="仿宋_GB2312" w:eastAsia="仿宋_GB2312" w:cs="仿宋_GB2312"/>
          <w:sz w:val="28"/>
          <w:szCs w:val="28"/>
        </w:rPr>
        <w:t>、履约承诺书等。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04" w:firstLineChars="200"/>
        <w:textAlignment w:val="baseline"/>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10"/>
          <w:sz w:val="28"/>
          <w:szCs w:val="28"/>
        </w:rPr>
        <w:t>三</w:t>
      </w:r>
      <w:r>
        <w:rPr>
          <w:rFonts w:hint="eastAsia" w:ascii="仿宋_GB2312" w:hAnsi="仿宋_GB2312" w:eastAsia="仿宋_GB2312" w:cs="仿宋_GB2312"/>
          <w:spacing w:val="-7"/>
          <w:sz w:val="28"/>
          <w:szCs w:val="28"/>
        </w:rPr>
        <w:t xml:space="preserve"> ) 上述文件应提供加盖公章的扫描件并密封，响应文件封面</w:t>
      </w:r>
      <w:r>
        <w:rPr>
          <w:rFonts w:hint="eastAsia" w:ascii="仿宋_GB2312" w:hAnsi="仿宋_GB2312" w:eastAsia="仿宋_GB2312" w:cs="仿宋_GB2312"/>
          <w:spacing w:val="-1"/>
          <w:sz w:val="28"/>
          <w:szCs w:val="28"/>
        </w:rPr>
        <w:t>应注明公司名称、项目联系人及</w:t>
      </w:r>
      <w:r>
        <w:rPr>
          <w:rFonts w:hint="eastAsia" w:ascii="仿宋_GB2312" w:hAnsi="仿宋_GB2312" w:eastAsia="仿宋_GB2312" w:cs="仿宋_GB2312"/>
          <w:spacing w:val="-1"/>
          <w:sz w:val="28"/>
          <w:szCs w:val="28"/>
          <w:lang w:eastAsia="zh-CN"/>
        </w:rPr>
        <w:t>联系方式。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hint="eastAsia" w:ascii="仿宋_GB2312" w:hAnsi="仿宋_GB2312" w:eastAsia="仿宋_GB2312" w:cs="仿宋_GB2312"/>
          <w:spacing w:val="-1"/>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306C1"/>
    <w:rsid w:val="2FFC4976"/>
    <w:rsid w:val="4C7306C1"/>
    <w:rsid w:val="5EE54277"/>
    <w:rsid w:val="60A65285"/>
    <w:rsid w:val="67DB5F6F"/>
    <w:rsid w:val="687D6FE4"/>
    <w:rsid w:val="7256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2023-10-16T09:59:00Z</dcterms:created>
  <dc:creator>Administrator</dc:creator>
  <cp:lastModifiedBy>原来…</cp:lastModifiedBy>
  <cp:lastPrinted>2023-10-19T09:33:23Z</cp:lastPrinted>
  <dcterms:modified xsi:type="dcterms:W3CDTF">2023-10-19T09:33:29Z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00D08CFC653A4FC09893E150BFD95F6F</vt:lpwstr>
  </property>
</Properties>
</file>